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spacing w:after="40" w:lineRule="auto"/>
        <w:contextualSpacing w:val="0"/>
        <w:jc w:val="left"/>
      </w:pPr>
      <w:r w:rsidDel="00000000" w:rsidR="00000000" w:rsidRPr="00000000">
        <w:rPr>
          <w:rtl w:val="1"/>
        </w:rPr>
        <w:t xml:space="preserve">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صحفي</w:t>
      </w:r>
      <w:r w:rsidDel="00000000" w:rsidR="00000000" w:rsidRPr="00000000">
        <w:rPr>
          <w:rtl w:val="1"/>
        </w:rPr>
        <w:t xml:space="preserve"> </w:t>
        <w:tab/>
        <w:tab/>
        <w:tab/>
        <w:tab/>
        <w:tab/>
        <w:tab/>
        <w:tab/>
        <w:tab/>
        <w:tab/>
        <w:tab/>
        <w:t xml:space="preserve">    ١٤/١١/٢٠١٦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ff005f"/>
          <w:rtl w:val="1"/>
        </w:rPr>
        <w:t xml:space="preserve">مهرجان</w:t>
      </w:r>
      <w:r w:rsidDel="00000000" w:rsidR="00000000" w:rsidRPr="00000000">
        <w:rPr>
          <w:color w:val="ff005f"/>
          <w:rtl w:val="1"/>
        </w:rPr>
        <w:t xml:space="preserve"> </w:t>
      </w:r>
      <w:r w:rsidDel="00000000" w:rsidR="00000000" w:rsidRPr="00000000">
        <w:rPr>
          <w:color w:val="ff005f"/>
          <w:rtl w:val="1"/>
        </w:rPr>
        <w:t xml:space="preserve">بيروت</w:t>
      </w:r>
      <w:r w:rsidDel="00000000" w:rsidR="00000000" w:rsidRPr="00000000">
        <w:rPr>
          <w:color w:val="ff005f"/>
          <w:rtl w:val="1"/>
        </w:rPr>
        <w:t xml:space="preserve"> </w:t>
      </w:r>
      <w:r w:rsidDel="00000000" w:rsidR="00000000" w:rsidRPr="00000000">
        <w:rPr>
          <w:color w:val="ff005f"/>
          <w:rtl w:val="1"/>
        </w:rPr>
        <w:t xml:space="preserve">آند</w:t>
      </w:r>
      <w:r w:rsidDel="00000000" w:rsidR="00000000" w:rsidRPr="00000000">
        <w:rPr>
          <w:color w:val="ff005f"/>
          <w:rtl w:val="1"/>
        </w:rPr>
        <w:t xml:space="preserve"> </w:t>
      </w:r>
      <w:r w:rsidDel="00000000" w:rsidR="00000000" w:rsidRPr="00000000">
        <w:rPr>
          <w:color w:val="ff005f"/>
          <w:rtl w:val="1"/>
        </w:rPr>
        <w:t xml:space="preserve">بيوند</w:t>
      </w:r>
      <w:r w:rsidDel="00000000" w:rsidR="00000000" w:rsidRPr="00000000">
        <w:rPr>
          <w:color w:val="ff005f"/>
          <w:rtl w:val="1"/>
        </w:rPr>
        <w:t xml:space="preserve"> </w:t>
      </w:r>
      <w:r w:rsidDel="00000000" w:rsidR="00000000" w:rsidRPr="00000000">
        <w:rPr>
          <w:color w:val="ff005f"/>
          <w:rtl w:val="1"/>
        </w:rPr>
        <w:t xml:space="preserve">للموسيقى</w:t>
      </w:r>
      <w:r w:rsidDel="00000000" w:rsidR="00000000" w:rsidRPr="00000000">
        <w:rPr>
          <w:color w:val="ff005f"/>
          <w:rtl w:val="1"/>
        </w:rPr>
        <w:t xml:space="preserve"> </w:t>
      </w:r>
      <w:r w:rsidDel="00000000" w:rsidR="00000000" w:rsidRPr="00000000">
        <w:rPr>
          <w:color w:val="ff005f"/>
          <w:rtl w:val="1"/>
        </w:rPr>
        <w:t xml:space="preserve">الدولي</w:t>
      </w:r>
      <w:r w:rsidDel="00000000" w:rsidR="00000000" w:rsidRPr="00000000">
        <w:rPr>
          <w:color w:val="ff005f"/>
          <w:rtl w:val="1"/>
        </w:rPr>
        <w:t xml:space="preserve"> 2016 - </w:t>
      </w:r>
      <w:r w:rsidDel="00000000" w:rsidR="00000000" w:rsidRPr="00000000">
        <w:rPr>
          <w:color w:val="ff005f"/>
          <w:rtl w:val="1"/>
        </w:rPr>
        <w:t xml:space="preserve">نسخة</w:t>
      </w:r>
      <w:r w:rsidDel="00000000" w:rsidR="00000000" w:rsidRPr="00000000">
        <w:rPr>
          <w:color w:val="ff005f"/>
          <w:rtl w:val="1"/>
        </w:rPr>
        <w:t xml:space="preserve"> </w:t>
      </w:r>
      <w:r w:rsidDel="00000000" w:rsidR="00000000" w:rsidRPr="00000000">
        <w:rPr>
          <w:color w:val="ff005f"/>
          <w:rtl w:val="1"/>
        </w:rPr>
        <w:t xml:space="preserve">تفوق</w:t>
      </w:r>
      <w:r w:rsidDel="00000000" w:rsidR="00000000" w:rsidRPr="00000000">
        <w:rPr>
          <w:color w:val="ff005f"/>
          <w:rtl w:val="1"/>
        </w:rPr>
        <w:t xml:space="preserve"> </w:t>
      </w:r>
      <w:r w:rsidDel="00000000" w:rsidR="00000000" w:rsidRPr="00000000">
        <w:rPr>
          <w:color w:val="ff005f"/>
          <w:rtl w:val="1"/>
        </w:rPr>
        <w:t xml:space="preserve">كل</w:t>
      </w:r>
      <w:r w:rsidDel="00000000" w:rsidR="00000000" w:rsidRPr="00000000">
        <w:rPr>
          <w:color w:val="ff005f"/>
          <w:rtl w:val="1"/>
        </w:rPr>
        <w:t xml:space="preserve">ّ </w:t>
      </w:r>
      <w:r w:rsidDel="00000000" w:rsidR="00000000" w:rsidRPr="00000000">
        <w:rPr>
          <w:color w:val="ff005f"/>
          <w:rtl w:val="1"/>
        </w:rPr>
        <w:t xml:space="preserve">التوقعات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نعيشها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الموسيقيين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والشعراء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الشاعرات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والمغننن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يلمع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دعونا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ونحتفل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وائل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قديح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تقد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النسخة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مهرجان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بيروت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بيوند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والممتدة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الخميس</w:t>
      </w:r>
      <w:r w:rsidDel="00000000" w:rsidR="00000000" w:rsidRPr="00000000">
        <w:rPr>
          <w:rtl w:val="1"/>
        </w:rPr>
        <w:t xml:space="preserve"> 8 </w:t>
      </w:r>
      <w:r w:rsidDel="00000000" w:rsidR="00000000" w:rsidRPr="00000000">
        <w:rPr>
          <w:rtl w:val="1"/>
        </w:rPr>
        <w:t xml:space="preserve">كانون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ديسمبر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الأحد</w:t>
      </w:r>
      <w:r w:rsidDel="00000000" w:rsidR="00000000" w:rsidRPr="00000000">
        <w:rPr>
          <w:rtl w:val="1"/>
        </w:rPr>
        <w:t xml:space="preserve"> 11 </w:t>
      </w:r>
      <w:r w:rsidDel="00000000" w:rsidR="00000000" w:rsidRPr="00000000">
        <w:rPr>
          <w:rtl w:val="1"/>
        </w:rPr>
        <w:t xml:space="preserve">كانون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ديسمبر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لفنانين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معروفين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وآخرين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واعدين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وفلسطين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والمغرب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وفرنسا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وسوريا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والسودان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والدنمارك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وسويسرا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وأرمينيا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والجزائر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قديح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الملقب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بريادته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النسخة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متابعة</w:t>
      </w:r>
      <w:r w:rsidDel="00000000" w:rsidR="00000000" w:rsidRPr="00000000">
        <w:rPr>
          <w:rtl w:val="0"/>
        </w:rPr>
        <w:t xml:space="preserve">ً</w:t>
      </w:r>
      <w:hyperlink r:id="rId5">
        <w:r w:rsidDel="00000000" w:rsidR="00000000" w:rsidRPr="00000000">
          <w:rPr>
            <w:rtl w:val="0"/>
          </w:rPr>
        </w:r>
      </w:hyperlink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1"/>
          </w:rPr>
          <w:t xml:space="preserve">للقاء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تنظيمه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حزيران</w:t>
      </w:r>
      <w:r w:rsidDel="00000000" w:rsidR="00000000" w:rsidRPr="00000000">
        <w:rPr>
          <w:rtl w:val="1"/>
        </w:rPr>
        <w:t xml:space="preserve"> 2016، </w:t>
      </w:r>
      <w:r w:rsidDel="00000000" w:rsidR="00000000" w:rsidRPr="00000000">
        <w:rPr>
          <w:rtl w:val="1"/>
        </w:rPr>
        <w:t xml:space="preserve">يستضيف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بيروت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عددا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المتخصص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خاصا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بالفاعلين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والتعارف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يقترح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جلستي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مفتوحتين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للجمهور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لقاء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الفنانين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ات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تتضمن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المختارين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والمتخصصين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الدوليين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يتشرف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المهرجان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إقامتين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فنيتين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للفرقة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التونسية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الواعدة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غولة</w:t>
      </w:r>
      <w:r w:rsidDel="00000000" w:rsidR="00000000" w:rsidRPr="00000000">
        <w:rPr>
          <w:rtl w:val="1"/>
        </w:rPr>
        <w:t xml:space="preserve">"، </w:t>
      </w:r>
      <w:r w:rsidDel="00000000" w:rsidR="00000000" w:rsidRPr="00000000">
        <w:rPr>
          <w:rtl w:val="1"/>
        </w:rPr>
        <w:t xml:space="preserve">والثانية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السوري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لتلتة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والثنائي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اللبناني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شينو</w:t>
      </w:r>
      <w:r w:rsidDel="00000000" w:rsidR="00000000" w:rsidRPr="00000000">
        <w:rPr>
          <w:rtl w:val="1"/>
        </w:rPr>
        <w:t xml:space="preserve"> × </w:t>
      </w:r>
      <w:r w:rsidDel="00000000" w:rsidR="00000000" w:rsidRPr="00000000">
        <w:rPr>
          <w:rtl w:val="1"/>
        </w:rPr>
        <w:t xml:space="preserve">الرجل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الحديدي</w:t>
      </w:r>
      <w:r w:rsidDel="00000000" w:rsidR="00000000" w:rsidRPr="00000000">
        <w:rPr>
          <w:rtl w:val="1"/>
        </w:rPr>
        <w:t xml:space="preserve">"،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إعدادا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لحفل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الفرقتين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المهرجان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يتيح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بيروت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بيوند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الفرصة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المقيمين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للقاء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معم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بالفنانة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جبران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بالتكنولوجيا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العازفين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والمنتجين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ماتس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لندستروم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ودانيل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إلكترون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ميوزيك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ستوديو</w:t>
      </w:r>
      <w:r w:rsidDel="00000000" w:rsidR="00000000" w:rsidRPr="00000000">
        <w:rPr>
          <w:rtl w:val="1"/>
        </w:rPr>
        <w:t xml:space="preserve">  - </w:t>
      </w:r>
      <w:r w:rsidDel="00000000" w:rsidR="00000000" w:rsidRPr="00000000">
        <w:rPr>
          <w:rtl w:val="1"/>
        </w:rPr>
        <w:t xml:space="preserve">السويد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بيروت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بيوند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تأسس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مهرجان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بيروت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بيوند</w:t>
      </w:r>
      <w:r w:rsidDel="00000000" w:rsidR="00000000" w:rsidRPr="00000000">
        <w:rPr>
          <w:rtl w:val="1"/>
        </w:rPr>
        <w:t xml:space="preserve">"، </w:t>
      </w:r>
      <w:r w:rsidDel="00000000" w:rsidR="00000000" w:rsidRPr="00000000">
        <w:rPr>
          <w:rtl w:val="1"/>
        </w:rPr>
        <w:t xml:space="preserve">بهدف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بالموسيقى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التركيز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2013 </w:t>
      </w:r>
      <w:r w:rsidDel="00000000" w:rsidR="00000000" w:rsidRPr="00000000">
        <w:rPr>
          <w:rtl w:val="1"/>
        </w:rPr>
        <w:t xml:space="preserve">بالشراكة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مهرجان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أوسلو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للموسيقى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دورتيه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والثانية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نجح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المهرجان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كمهرجان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المهرجانات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وباعتباره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للاجتماعات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والعروض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وتبادل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الأفكار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والخبرات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يشجع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المهرجان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التشبيك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والتعاون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للموسيقيين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كضرورة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لنتاجهم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النشط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1"/>
        </w:rPr>
        <w:t xml:space="preserve">سعر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موح</w:t>
      </w:r>
      <w:r w:rsidDel="00000000" w:rsidR="00000000" w:rsidRPr="00000000">
        <w:rPr>
          <w:sz w:val="20"/>
          <w:szCs w:val="20"/>
          <w:rtl w:val="1"/>
        </w:rPr>
        <w:t xml:space="preserve">ّ</w:t>
      </w:r>
      <w:r w:rsidDel="00000000" w:rsidR="00000000" w:rsidRPr="00000000">
        <w:rPr>
          <w:sz w:val="20"/>
          <w:szCs w:val="20"/>
          <w:rtl w:val="1"/>
        </w:rPr>
        <w:t xml:space="preserve">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للبطاقات</w:t>
      </w:r>
      <w:r w:rsidDel="00000000" w:rsidR="00000000" w:rsidRPr="00000000">
        <w:rPr>
          <w:sz w:val="20"/>
          <w:szCs w:val="20"/>
          <w:rtl w:val="1"/>
        </w:rPr>
        <w:t xml:space="preserve">: 30000</w:t>
      </w:r>
      <w:r w:rsidDel="00000000" w:rsidR="00000000" w:rsidRPr="00000000">
        <w:rPr>
          <w:sz w:val="20"/>
          <w:szCs w:val="20"/>
          <w:rtl w:val="1"/>
        </w:rPr>
        <w:t xml:space="preserve">ل</w:t>
      </w:r>
      <w:r w:rsidDel="00000000" w:rsidR="00000000" w:rsidRPr="00000000">
        <w:rPr>
          <w:sz w:val="20"/>
          <w:szCs w:val="20"/>
          <w:rtl w:val="1"/>
        </w:rPr>
        <w:t xml:space="preserve">.</w:t>
      </w:r>
      <w:r w:rsidDel="00000000" w:rsidR="00000000" w:rsidRPr="00000000">
        <w:rPr>
          <w:sz w:val="20"/>
          <w:szCs w:val="20"/>
          <w:rtl w:val="1"/>
        </w:rPr>
        <w:t xml:space="preserve">ل</w:t>
      </w:r>
      <w:r w:rsidDel="00000000" w:rsidR="00000000" w:rsidRPr="00000000">
        <w:rPr>
          <w:sz w:val="20"/>
          <w:szCs w:val="20"/>
          <w:rtl w:val="1"/>
        </w:rPr>
        <w:t xml:space="preserve"> | </w:t>
      </w:r>
      <w:r w:rsidDel="00000000" w:rsidR="00000000" w:rsidRPr="00000000">
        <w:rPr>
          <w:sz w:val="20"/>
          <w:szCs w:val="20"/>
          <w:rtl w:val="1"/>
        </w:rPr>
        <w:t xml:space="preserve">البطاقات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متوفرة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في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جميع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فروع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مكتبة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أنطوان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1"/>
          </w:rPr>
          <w:t xml:space="preserve">وأنطوان</w:t>
        </w:r>
      </w:hyperlink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1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1"/>
          </w:rPr>
          <w:t xml:space="preserve">أونلاين</w:t>
        </w:r>
      </w:hyperlink>
    </w:p>
    <w:p w:rsidR="00000000" w:rsidDel="00000000" w:rsidP="00000000" w:rsidRDefault="00000000" w:rsidRPr="00000000">
      <w:pPr>
        <w:spacing w:after="120" w:line="261.8181818181818" w:lineRule="auto"/>
        <w:contextualSpacing w:val="0"/>
        <w:jc w:val="center"/>
      </w:pPr>
      <w:r w:rsidDel="00000000" w:rsidR="00000000" w:rsidRPr="00000000">
        <w:rPr>
          <w:b w:val="1"/>
          <w:color w:val="db2556"/>
          <w:rtl w:val="0"/>
        </w:rPr>
        <w:t xml:space="preserve">#BBIMF2016</w:t>
      </w:r>
    </w:p>
    <w:p w:rsidR="00000000" w:rsidDel="00000000" w:rsidP="00000000" w:rsidRDefault="00000000" w:rsidRPr="00000000">
      <w:pPr>
        <w:spacing w:after="120" w:line="261.8181818181818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61.8181818181818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61.8181818181818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61.8181818181818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61.8181818181818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61.8181818181818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61.8181818181818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61.8181818181818" w:lineRule="auto"/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"/>
        <w:bidi w:val="0"/>
        <w:tblW w:w="92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240"/>
        <w:tblGridChange w:id="0">
          <w:tblGrid>
            <w:gridCol w:w="9240"/>
          </w:tblGrid>
        </w:tblGridChange>
      </w:tblGrid>
      <w:tr>
        <w:tc>
          <w:tcPr>
            <w:shd w:fill="d9d9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hd w:fill="d9d9d9" w:val="clear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d9d9d9" w:val="clear"/>
                <w:rtl w:val="1"/>
              </w:rPr>
              <w:t xml:space="preserve">الفني</w:t>
            </w:r>
          </w:p>
        </w:tc>
      </w:tr>
      <w:tr>
        <w:tc>
          <w:tcPr>
            <w:shd w:fill="7f7f7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الخميس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 ٨ 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كانون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الأول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 / 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ديسمبر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 ٢٠١٦ - 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مترو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المدينة</w:t>
            </w:r>
          </w:p>
        </w:tc>
      </w:tr>
    </w:tbl>
    <w:p w:rsidR="00000000" w:rsidDel="00000000" w:rsidP="00000000" w:rsidRDefault="00000000" w:rsidRPr="00000000">
      <w:pPr>
        <w:spacing w:after="120" w:lineRule="auto"/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db2556"/>
          <w:highlight w:val="white"/>
          <w:rtl w:val="1"/>
        </w:rPr>
        <w:t xml:space="preserve">ثلاثي</w:t>
      </w:r>
      <w:r w:rsidDel="00000000" w:rsidR="00000000" w:rsidRPr="00000000">
        <w:rPr>
          <w:color w:val="db2556"/>
          <w:highlight w:val="white"/>
          <w:rtl w:val="1"/>
        </w:rPr>
        <w:t xml:space="preserve"> </w:t>
      </w:r>
      <w:r w:rsidDel="00000000" w:rsidR="00000000" w:rsidRPr="00000000">
        <w:rPr>
          <w:color w:val="db2556"/>
          <w:highlight w:val="white"/>
          <w:rtl w:val="1"/>
        </w:rPr>
        <w:t xml:space="preserve">وصل</w:t>
      </w:r>
      <w:r w:rsidDel="00000000" w:rsidR="00000000" w:rsidRPr="00000000">
        <w:rPr>
          <w:color w:val="db2556"/>
          <w:highlight w:val="white"/>
          <w:rtl w:val="1"/>
        </w:rPr>
        <w:t xml:space="preserve"> / </w:t>
      </w:r>
      <w:r w:rsidDel="00000000" w:rsidR="00000000" w:rsidRPr="00000000">
        <w:rPr>
          <w:color w:val="db2556"/>
          <w:highlight w:val="white"/>
          <w:rtl w:val="1"/>
        </w:rPr>
        <w:t xml:space="preserve">كميليا</w:t>
      </w:r>
      <w:r w:rsidDel="00000000" w:rsidR="00000000" w:rsidRPr="00000000">
        <w:rPr>
          <w:color w:val="db2556"/>
          <w:highlight w:val="white"/>
          <w:rtl w:val="1"/>
        </w:rPr>
        <w:t xml:space="preserve"> </w:t>
      </w:r>
      <w:r w:rsidDel="00000000" w:rsidR="00000000" w:rsidRPr="00000000">
        <w:rPr>
          <w:color w:val="db2556"/>
          <w:highlight w:val="white"/>
          <w:rtl w:val="1"/>
        </w:rPr>
        <w:t xml:space="preserve">جبران</w:t>
      </w:r>
      <w:r w:rsidDel="00000000" w:rsidR="00000000" w:rsidRPr="00000000">
        <w:rPr>
          <w:rtl w:val="0"/>
        </w:rPr>
      </w:r>
      <w:r w:rsidDel="00000000" w:rsidR="00000000" w:rsidRPr="00000000">
        <w:rPr>
          <w:highlight w:val="white"/>
          <w:rtl w:val="0"/>
        </w:rPr>
        <w:t xml:space="preserve"> (</w:t>
      </w:r>
      <w:r w:rsidDel="00000000" w:rsidR="00000000" w:rsidRPr="00000000">
        <w:rPr>
          <w:highlight w:val="white"/>
          <w:rtl w:val="1"/>
        </w:rPr>
        <w:t xml:space="preserve">فلسطين</w:t>
      </w:r>
      <w:r w:rsidDel="00000000" w:rsidR="00000000" w:rsidRPr="00000000">
        <w:rPr>
          <w:highlight w:val="white"/>
          <w:rtl w:val="1"/>
        </w:rPr>
        <w:t xml:space="preserve">/ </w:t>
      </w:r>
      <w:r w:rsidDel="00000000" w:rsidR="00000000" w:rsidRPr="00000000">
        <w:rPr>
          <w:highlight w:val="white"/>
          <w:rtl w:val="1"/>
        </w:rPr>
        <w:t xml:space="preserve">فرنسا</w:t>
      </w:r>
      <w:r w:rsidDel="00000000" w:rsidR="00000000" w:rsidRPr="00000000">
        <w:rPr>
          <w:highlight w:val="white"/>
          <w:rtl w:val="1"/>
        </w:rPr>
        <w:t xml:space="preserve">/ </w:t>
      </w:r>
      <w:r w:rsidDel="00000000" w:rsidR="00000000" w:rsidRPr="00000000">
        <w:rPr>
          <w:highlight w:val="white"/>
          <w:rtl w:val="1"/>
        </w:rPr>
        <w:t xml:space="preserve">سويسرا</w:t>
      </w:r>
      <w:r w:rsidDel="00000000" w:rsidR="00000000" w:rsidRPr="00000000">
        <w:rPr>
          <w:highlight w:val="white"/>
          <w:rtl w:val="1"/>
        </w:rPr>
        <w:t xml:space="preserve">) - ٨:٣٠ </w:t>
      </w:r>
      <w:r w:rsidDel="00000000" w:rsidR="00000000" w:rsidRPr="00000000">
        <w:rPr>
          <w:highlight w:val="white"/>
          <w:rtl w:val="1"/>
        </w:rPr>
        <w:t xml:space="preserve">مساء</w:t>
      </w:r>
      <w:r w:rsidDel="00000000" w:rsidR="00000000" w:rsidRPr="00000000">
        <w:rPr>
          <w:highlight w:val="white"/>
          <w:rtl w:val="0"/>
        </w:rPr>
        <w:t xml:space="preserve">ً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1"/>
        </w:rPr>
        <w:t xml:space="preserve">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اللغة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العربية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تعني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كلمة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وصل</w:t>
      </w:r>
      <w:r w:rsidDel="00000000" w:rsidR="00000000" w:rsidRPr="00000000">
        <w:rPr>
          <w:highlight w:val="white"/>
          <w:rtl w:val="1"/>
        </w:rPr>
        <w:t xml:space="preserve">" </w:t>
      </w:r>
      <w:r w:rsidDel="00000000" w:rsidR="00000000" w:rsidRPr="00000000">
        <w:rPr>
          <w:highlight w:val="white"/>
          <w:rtl w:val="1"/>
        </w:rPr>
        <w:t xml:space="preserve">اللقاء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أو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الاجتماع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أو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الاتصال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وانسجام</w:t>
      </w:r>
      <w:r w:rsidDel="00000000" w:rsidR="00000000" w:rsidRPr="00000000">
        <w:rPr>
          <w:highlight w:val="white"/>
          <w:rtl w:val="1"/>
        </w:rPr>
        <w:t xml:space="preserve">ً</w:t>
      </w:r>
      <w:r w:rsidDel="00000000" w:rsidR="00000000" w:rsidRPr="00000000">
        <w:rPr>
          <w:highlight w:val="white"/>
          <w:rtl w:val="1"/>
        </w:rPr>
        <w:t xml:space="preserve">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روح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هذه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التعريفات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يشكل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مشروع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وصل</w:t>
      </w:r>
      <w:r w:rsidDel="00000000" w:rsidR="00000000" w:rsidRPr="00000000">
        <w:rPr>
          <w:highlight w:val="white"/>
          <w:rtl w:val="1"/>
        </w:rPr>
        <w:t xml:space="preserve">" </w:t>
      </w:r>
      <w:r w:rsidDel="00000000" w:rsidR="00000000" w:rsidRPr="00000000">
        <w:rPr>
          <w:highlight w:val="white"/>
          <w:rtl w:val="1"/>
        </w:rPr>
        <w:t xml:space="preserve">نقطة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لقاء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بين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مدارس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موسيقية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وتاريخية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مختلفة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نلتقي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على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الخشبة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بثلاثة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موسيقيين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متمكنين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يقدمون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أعمال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شاع</w:t>
      </w:r>
      <w:r w:rsidDel="00000000" w:rsidR="00000000" w:rsidRPr="00000000">
        <w:rPr>
          <w:highlight w:val="white"/>
          <w:rtl w:val="1"/>
        </w:rPr>
        <w:t xml:space="preserve">ِ</w:t>
      </w:r>
      <w:r w:rsidDel="00000000" w:rsidR="00000000" w:rsidRPr="00000000">
        <w:rPr>
          <w:highlight w:val="white"/>
          <w:rtl w:val="1"/>
        </w:rPr>
        <w:t xml:space="preserve">ر</w:t>
      </w:r>
      <w:r w:rsidDel="00000000" w:rsidR="00000000" w:rsidRPr="00000000">
        <w:rPr>
          <w:highlight w:val="white"/>
          <w:rtl w:val="1"/>
        </w:rPr>
        <w:t xml:space="preserve">َ</w:t>
      </w:r>
      <w:r w:rsidDel="00000000" w:rsidR="00000000" w:rsidRPr="00000000">
        <w:rPr>
          <w:highlight w:val="white"/>
          <w:rtl w:val="1"/>
        </w:rPr>
        <w:t xml:space="preserve">ين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بدأت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المؤلفة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الموسيقية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والمغنية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والعازفة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الفلسطينية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كميليا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جبران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تعاونها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عازفة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الباص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الفرنسية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سارة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مورسيا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وعازف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الترومبت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ومنتج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الإلكترونيات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السويسري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ويرنر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هاسلر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منذ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بدايات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العقد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الأول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القرن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الحادي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والعشرين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ويقدم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هذا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الثلاثي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ألحان</w:t>
      </w:r>
      <w:r w:rsidDel="00000000" w:rsidR="00000000" w:rsidRPr="00000000">
        <w:rPr>
          <w:highlight w:val="white"/>
          <w:rtl w:val="1"/>
        </w:rPr>
        <w:t xml:space="preserve">ً</w:t>
      </w:r>
      <w:r w:rsidDel="00000000" w:rsidR="00000000" w:rsidRPr="00000000">
        <w:rPr>
          <w:highlight w:val="white"/>
          <w:rtl w:val="1"/>
        </w:rPr>
        <w:t xml:space="preserve">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مركبة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وغنية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لأشعار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حسن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نجمي</w:t>
      </w:r>
      <w:r w:rsidDel="00000000" w:rsidR="00000000" w:rsidRPr="00000000">
        <w:rPr>
          <w:highlight w:val="white"/>
          <w:rtl w:val="1"/>
        </w:rPr>
        <w:t xml:space="preserve"> (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العاصمة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المغربية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الرباط</w:t>
      </w:r>
      <w:r w:rsidDel="00000000" w:rsidR="00000000" w:rsidRPr="00000000">
        <w:rPr>
          <w:highlight w:val="white"/>
          <w:rtl w:val="1"/>
        </w:rPr>
        <w:t xml:space="preserve">) </w:t>
      </w:r>
      <w:r w:rsidDel="00000000" w:rsidR="00000000" w:rsidRPr="00000000">
        <w:rPr>
          <w:highlight w:val="white"/>
          <w:rtl w:val="1"/>
        </w:rPr>
        <w:t xml:space="preserve">وسلمان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مصالحة</w:t>
      </w:r>
      <w:r w:rsidDel="00000000" w:rsidR="00000000" w:rsidRPr="00000000">
        <w:rPr>
          <w:highlight w:val="white"/>
          <w:rtl w:val="1"/>
        </w:rPr>
        <w:t xml:space="preserve"> (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العاصمة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الفلسطينية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القدس</w:t>
      </w:r>
      <w:r w:rsidDel="00000000" w:rsidR="00000000" w:rsidRPr="00000000">
        <w:rPr>
          <w:highlight w:val="white"/>
          <w:rtl w:val="1"/>
        </w:rPr>
        <w:t xml:space="preserve">)، </w:t>
      </w:r>
      <w:r w:rsidDel="00000000" w:rsidR="00000000" w:rsidRPr="00000000">
        <w:rPr>
          <w:highlight w:val="white"/>
          <w:rtl w:val="1"/>
        </w:rPr>
        <w:t xml:space="preserve">ليبنوا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بذلك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جسور</w:t>
      </w:r>
      <w:r w:rsidDel="00000000" w:rsidR="00000000" w:rsidRPr="00000000">
        <w:rPr>
          <w:highlight w:val="white"/>
          <w:rtl w:val="1"/>
        </w:rPr>
        <w:t xml:space="preserve">ً</w:t>
      </w:r>
      <w:r w:rsidDel="00000000" w:rsidR="00000000" w:rsidRPr="00000000">
        <w:rPr>
          <w:highlight w:val="white"/>
          <w:rtl w:val="1"/>
        </w:rPr>
        <w:t xml:space="preserve">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بين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المشرق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والمغرب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العربيين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ويمهدوا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الطريق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نحو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أغنية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عربية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على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طريقة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الشانسون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db2556"/>
          <w:highlight w:val="white"/>
          <w:rtl w:val="1"/>
        </w:rPr>
        <w:t xml:space="preserve">سبيد</w:t>
      </w:r>
      <w:r w:rsidDel="00000000" w:rsidR="00000000" w:rsidRPr="00000000">
        <w:rPr>
          <w:color w:val="db2556"/>
          <w:highlight w:val="white"/>
          <w:rtl w:val="1"/>
        </w:rPr>
        <w:t xml:space="preserve"> </w:t>
      </w:r>
      <w:r w:rsidDel="00000000" w:rsidR="00000000" w:rsidRPr="00000000">
        <w:rPr>
          <w:color w:val="db2556"/>
          <w:highlight w:val="white"/>
          <w:rtl w:val="1"/>
        </w:rPr>
        <w:t xml:space="preserve">كارافان</w:t>
      </w:r>
      <w:r w:rsidDel="00000000" w:rsidR="00000000" w:rsidRPr="00000000">
        <w:rPr>
          <w:color w:val="db255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highlight w:val="white"/>
          <w:rtl w:val="0"/>
        </w:rPr>
        <w:t xml:space="preserve">(</w:t>
      </w:r>
      <w:r w:rsidDel="00000000" w:rsidR="00000000" w:rsidRPr="00000000">
        <w:rPr>
          <w:highlight w:val="white"/>
          <w:rtl w:val="1"/>
        </w:rPr>
        <w:t xml:space="preserve">الجزائر</w:t>
      </w:r>
      <w:r w:rsidDel="00000000" w:rsidR="00000000" w:rsidRPr="00000000">
        <w:rPr>
          <w:highlight w:val="white"/>
          <w:rtl w:val="1"/>
        </w:rPr>
        <w:t xml:space="preserve"> /</w:t>
      </w:r>
      <w:r w:rsidDel="00000000" w:rsidR="00000000" w:rsidRPr="00000000">
        <w:rPr>
          <w:highlight w:val="white"/>
          <w:rtl w:val="1"/>
        </w:rPr>
        <w:t xml:space="preserve">فرنسا</w:t>
      </w:r>
      <w:r w:rsidDel="00000000" w:rsidR="00000000" w:rsidRPr="00000000">
        <w:rPr>
          <w:highlight w:val="white"/>
          <w:rtl w:val="1"/>
        </w:rPr>
        <w:t xml:space="preserve">) - ١٠:٠٠ </w:t>
      </w:r>
      <w:r w:rsidDel="00000000" w:rsidR="00000000" w:rsidRPr="00000000">
        <w:rPr>
          <w:highlight w:val="white"/>
          <w:rtl w:val="1"/>
        </w:rPr>
        <w:t xml:space="preserve">مساء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1"/>
        </w:rPr>
        <w:t xml:space="preserve">لعل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الكثير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مستمعي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الموسيقى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ينظرون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العود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كآلة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مناسبة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لموسيقى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الروك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آند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رول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والسبب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ذلك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أنهم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يستمعوا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بعد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طريقة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مهدي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حداب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العزف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على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العود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بسرعة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وفرح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بعد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عمله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الثلاثي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الموسيقي</w:t>
      </w:r>
      <w:r w:rsidDel="00000000" w:rsidR="00000000" w:rsidRPr="00000000">
        <w:rPr>
          <w:highlight w:val="white"/>
          <w:rtl w:val="1"/>
        </w:rPr>
        <w:t xml:space="preserve"> “</w:t>
      </w:r>
      <w:r w:rsidDel="00000000" w:rsidR="00000000" w:rsidRPr="00000000">
        <w:rPr>
          <w:highlight w:val="white"/>
          <w:rtl w:val="1"/>
        </w:rPr>
        <w:t xml:space="preserve">ايفوكا</w:t>
      </w:r>
      <w:r w:rsidDel="00000000" w:rsidR="00000000" w:rsidRPr="00000000">
        <w:rPr>
          <w:highlight w:val="white"/>
          <w:rtl w:val="1"/>
        </w:rPr>
        <w:t xml:space="preserve">” </w:t>
      </w:r>
      <w:r w:rsidDel="00000000" w:rsidR="00000000" w:rsidRPr="00000000">
        <w:rPr>
          <w:highlight w:val="white"/>
          <w:rtl w:val="1"/>
        </w:rPr>
        <w:t xml:space="preserve">وثنائي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العود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التجريبي</w:t>
      </w:r>
      <w:r w:rsidDel="00000000" w:rsidR="00000000" w:rsidRPr="00000000">
        <w:rPr>
          <w:highlight w:val="white"/>
          <w:rtl w:val="1"/>
        </w:rPr>
        <w:t xml:space="preserve"> “</w:t>
      </w:r>
      <w:r w:rsidDel="00000000" w:rsidR="00000000" w:rsidRPr="00000000">
        <w:rPr>
          <w:highlight w:val="white"/>
          <w:rtl w:val="1"/>
        </w:rPr>
        <w:t xml:space="preserve">ديو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عود</w:t>
      </w:r>
      <w:r w:rsidDel="00000000" w:rsidR="00000000" w:rsidRPr="00000000">
        <w:rPr>
          <w:highlight w:val="white"/>
          <w:rtl w:val="1"/>
        </w:rPr>
        <w:t xml:space="preserve">”، </w:t>
      </w:r>
      <w:r w:rsidDel="00000000" w:rsidR="00000000" w:rsidRPr="00000000">
        <w:rPr>
          <w:highlight w:val="white"/>
          <w:rtl w:val="1"/>
        </w:rPr>
        <w:t xml:space="preserve">أسس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حداب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فرقة</w:t>
      </w:r>
      <w:r w:rsidDel="00000000" w:rsidR="00000000" w:rsidRPr="00000000">
        <w:rPr>
          <w:highlight w:val="white"/>
          <w:rtl w:val="1"/>
        </w:rPr>
        <w:t xml:space="preserve"> “</w:t>
      </w:r>
      <w:r w:rsidDel="00000000" w:rsidR="00000000" w:rsidRPr="00000000">
        <w:rPr>
          <w:highlight w:val="white"/>
          <w:rtl w:val="1"/>
        </w:rPr>
        <w:t xml:space="preserve">سبيد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كارافان</w:t>
      </w:r>
      <w:r w:rsidDel="00000000" w:rsidR="00000000" w:rsidRPr="00000000">
        <w:rPr>
          <w:highlight w:val="white"/>
          <w:rtl w:val="1"/>
        </w:rPr>
        <w:t xml:space="preserve">” </w:t>
      </w:r>
      <w:r w:rsidDel="00000000" w:rsidR="00000000" w:rsidRPr="00000000">
        <w:rPr>
          <w:highlight w:val="white"/>
          <w:rtl w:val="1"/>
        </w:rPr>
        <w:t xml:space="preserve">مع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عازف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الباص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باسكال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تييه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الملقب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</w:t>
      </w:r>
      <w:r w:rsidDel="00000000" w:rsidR="00000000" w:rsidRPr="00000000">
        <w:rPr>
          <w:highlight w:val="white"/>
          <w:rtl w:val="1"/>
        </w:rPr>
        <w:t xml:space="preserve"> “</w:t>
      </w:r>
      <w:r w:rsidDel="00000000" w:rsidR="00000000" w:rsidRPr="00000000">
        <w:rPr>
          <w:highlight w:val="white"/>
          <w:rtl w:val="1"/>
        </w:rPr>
        <w:t xml:space="preserve">باسكو</w:t>
      </w:r>
      <w:r w:rsidDel="00000000" w:rsidR="00000000" w:rsidRPr="00000000">
        <w:rPr>
          <w:highlight w:val="white"/>
          <w:rtl w:val="1"/>
        </w:rPr>
        <w:t xml:space="preserve">”، </w:t>
      </w:r>
      <w:r w:rsidDel="00000000" w:rsidR="00000000" w:rsidRPr="00000000">
        <w:rPr>
          <w:highlight w:val="white"/>
          <w:rtl w:val="1"/>
        </w:rPr>
        <w:t xml:space="preserve">وعازف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الكيبورد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هيرميون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فرانك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وعازف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الايقاع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والمغني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محمد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بوعمر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تقدم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الفرقة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موسيقى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تمزج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التراث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الموسيقي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لأصحابها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فتجمع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يذك</w:t>
      </w:r>
      <w:r w:rsidDel="00000000" w:rsidR="00000000" w:rsidRPr="00000000">
        <w:rPr>
          <w:highlight w:val="white"/>
          <w:rtl w:val="1"/>
        </w:rPr>
        <w:t xml:space="preserve">ّ</w:t>
      </w:r>
      <w:r w:rsidDel="00000000" w:rsidR="00000000" w:rsidRPr="00000000">
        <w:rPr>
          <w:highlight w:val="white"/>
          <w:rtl w:val="1"/>
        </w:rPr>
        <w:t xml:space="preserve">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بموسيقى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فرق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مثل</w:t>
      </w:r>
      <w:r w:rsidDel="00000000" w:rsidR="00000000" w:rsidRPr="00000000">
        <w:rPr>
          <w:highlight w:val="white"/>
          <w:rtl w:val="1"/>
        </w:rPr>
        <w:t xml:space="preserve"> “</w:t>
      </w:r>
      <w:r w:rsidDel="00000000" w:rsidR="00000000" w:rsidRPr="00000000">
        <w:rPr>
          <w:highlight w:val="white"/>
          <w:rtl w:val="1"/>
        </w:rPr>
        <w:t xml:space="preserve">ذو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كيور</w:t>
      </w:r>
      <w:r w:rsidDel="00000000" w:rsidR="00000000" w:rsidRPr="00000000">
        <w:rPr>
          <w:highlight w:val="white"/>
          <w:rtl w:val="1"/>
        </w:rPr>
        <w:t xml:space="preserve">” </w:t>
      </w:r>
      <w:r w:rsidDel="00000000" w:rsidR="00000000" w:rsidRPr="00000000">
        <w:rPr>
          <w:highlight w:val="white"/>
          <w:rtl w:val="1"/>
        </w:rPr>
        <w:t xml:space="preserve">أو</w:t>
      </w:r>
      <w:r w:rsidDel="00000000" w:rsidR="00000000" w:rsidRPr="00000000">
        <w:rPr>
          <w:highlight w:val="white"/>
          <w:rtl w:val="1"/>
        </w:rPr>
        <w:t xml:space="preserve"> “</w:t>
      </w:r>
      <w:r w:rsidDel="00000000" w:rsidR="00000000" w:rsidRPr="00000000">
        <w:rPr>
          <w:highlight w:val="white"/>
          <w:rtl w:val="1"/>
        </w:rPr>
        <w:t xml:space="preserve">ذو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كيميكل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بروذرذ</w:t>
      </w:r>
      <w:r w:rsidDel="00000000" w:rsidR="00000000" w:rsidRPr="00000000">
        <w:rPr>
          <w:highlight w:val="white"/>
          <w:rtl w:val="1"/>
        </w:rPr>
        <w:t xml:space="preserve">”، </w:t>
      </w:r>
      <w:r w:rsidDel="00000000" w:rsidR="00000000" w:rsidRPr="00000000">
        <w:rPr>
          <w:highlight w:val="white"/>
          <w:rtl w:val="1"/>
        </w:rPr>
        <w:t xml:space="preserve">بموسيقى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الراي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الجزائرية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وغيرها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الأنواع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الموسيقية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العربية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الفريدة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لتخلق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مزيجا</w:t>
      </w:r>
      <w:r w:rsidDel="00000000" w:rsidR="00000000" w:rsidRPr="00000000">
        <w:rPr>
          <w:highlight w:val="white"/>
          <w:rtl w:val="1"/>
        </w:rPr>
        <w:t xml:space="preserve">ً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الأنواع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والأساليب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الموسيقية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العالمية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وتشتهر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سبيد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كارافان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بحفلاتها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الصاخبة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والزاخرة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بالطاقة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2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7f7f7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الجمعة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 ٩ 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كانون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الأول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 / 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ديسمبر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 ٢٠١٦ - 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ستايشن</w:t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db2556"/>
          <w:highlight w:val="white"/>
          <w:rtl w:val="1"/>
        </w:rPr>
        <w:t xml:space="preserve">يمنى</w:t>
      </w:r>
      <w:r w:rsidDel="00000000" w:rsidR="00000000" w:rsidRPr="00000000">
        <w:rPr>
          <w:color w:val="db2556"/>
          <w:highlight w:val="white"/>
          <w:rtl w:val="1"/>
        </w:rPr>
        <w:t xml:space="preserve"> </w:t>
      </w:r>
      <w:r w:rsidDel="00000000" w:rsidR="00000000" w:rsidRPr="00000000">
        <w:rPr>
          <w:color w:val="db2556"/>
          <w:highlight w:val="white"/>
          <w:rtl w:val="1"/>
        </w:rPr>
        <w:t xml:space="preserve">سابا</w:t>
      </w:r>
      <w:r w:rsidDel="00000000" w:rsidR="00000000" w:rsidRPr="00000000">
        <w:rPr>
          <w:rtl w:val="0"/>
        </w:rPr>
      </w:r>
      <w:r w:rsidDel="00000000" w:rsidR="00000000" w:rsidRPr="00000000">
        <w:rPr>
          <w:highlight w:val="white"/>
          <w:rtl w:val="0"/>
        </w:rPr>
        <w:t xml:space="preserve"> (</w:t>
      </w:r>
      <w:r w:rsidDel="00000000" w:rsidR="00000000" w:rsidRPr="00000000">
        <w:rPr>
          <w:highlight w:val="white"/>
          <w:rtl w:val="1"/>
        </w:rPr>
        <w:t xml:space="preserve">لبنان</w:t>
      </w:r>
      <w:r w:rsidDel="00000000" w:rsidR="00000000" w:rsidRPr="00000000">
        <w:rPr>
          <w:highlight w:val="white"/>
          <w:rtl w:val="1"/>
        </w:rPr>
        <w:t xml:space="preserve">) - ٨:٣٠ </w:t>
      </w:r>
      <w:r w:rsidDel="00000000" w:rsidR="00000000" w:rsidRPr="00000000">
        <w:rPr>
          <w:highlight w:val="white"/>
          <w:rtl w:val="1"/>
        </w:rPr>
        <w:t xml:space="preserve">مساء</w:t>
      </w:r>
      <w:r w:rsidDel="00000000" w:rsidR="00000000" w:rsidRPr="00000000">
        <w:rPr>
          <w:highlight w:val="white"/>
          <w:rtl w:val="0"/>
        </w:rPr>
        <w:t xml:space="preserve">ً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1"/>
        </w:rPr>
        <w:t xml:space="preserve">تنجح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موسيقى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يمنى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سابا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إزاحة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مشاعر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القلق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والتوتر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مستمعيها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ويعود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ذلك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جزئي</w:t>
      </w:r>
      <w:r w:rsidDel="00000000" w:rsidR="00000000" w:rsidRPr="00000000">
        <w:rPr>
          <w:highlight w:val="white"/>
          <w:rtl w:val="1"/>
        </w:rPr>
        <w:t xml:space="preserve">ً</w:t>
      </w:r>
      <w:r w:rsidDel="00000000" w:rsidR="00000000" w:rsidRPr="00000000">
        <w:rPr>
          <w:highlight w:val="white"/>
          <w:rtl w:val="1"/>
        </w:rPr>
        <w:t xml:space="preserve">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إلى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أدائها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الغنائي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وتشارك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فيه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أيض</w:t>
      </w:r>
      <w:r w:rsidDel="00000000" w:rsidR="00000000" w:rsidRPr="00000000">
        <w:rPr>
          <w:highlight w:val="white"/>
          <w:rtl w:val="1"/>
        </w:rPr>
        <w:t xml:space="preserve">ً</w:t>
      </w:r>
      <w:r w:rsidDel="00000000" w:rsidR="00000000" w:rsidRPr="00000000">
        <w:rPr>
          <w:highlight w:val="white"/>
          <w:rtl w:val="1"/>
        </w:rPr>
        <w:t xml:space="preserve">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خياراتها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المدهشة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التوزيع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الموسيقي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حيث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يترافق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العود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</w:t>
      </w:r>
      <w:r w:rsidDel="00000000" w:rsidR="00000000" w:rsidRPr="00000000">
        <w:rPr>
          <w:highlight w:val="white"/>
          <w:rtl w:val="1"/>
        </w:rPr>
        <w:t xml:space="preserve">ُ</w:t>
      </w:r>
      <w:r w:rsidDel="00000000" w:rsidR="00000000" w:rsidRPr="00000000">
        <w:rPr>
          <w:highlight w:val="white"/>
          <w:rtl w:val="1"/>
        </w:rPr>
        <w:t xml:space="preserve">عب</w:t>
      </w:r>
      <w:r w:rsidDel="00000000" w:rsidR="00000000" w:rsidRPr="00000000">
        <w:rPr>
          <w:highlight w:val="white"/>
          <w:rtl w:val="1"/>
        </w:rPr>
        <w:t xml:space="preserve">ّ</w:t>
      </w:r>
      <w:r w:rsidDel="00000000" w:rsidR="00000000" w:rsidRPr="00000000">
        <w:rPr>
          <w:highlight w:val="white"/>
          <w:rtl w:val="1"/>
        </w:rPr>
        <w:t xml:space="preserve">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الغيتارات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وأصوات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الأدوات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غير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الموسيقية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نتيجة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لذلك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يجد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المستمع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ألبومها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الفردي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الثالث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نجوم</w:t>
      </w:r>
      <w:r w:rsidDel="00000000" w:rsidR="00000000" w:rsidRPr="00000000">
        <w:rPr>
          <w:highlight w:val="white"/>
          <w:rtl w:val="1"/>
        </w:rPr>
        <w:t xml:space="preserve"> (٢٠١٥) </w:t>
      </w:r>
      <w:r w:rsidDel="00000000" w:rsidR="00000000" w:rsidRPr="00000000">
        <w:rPr>
          <w:highlight w:val="white"/>
          <w:rtl w:val="1"/>
        </w:rPr>
        <w:t xml:space="preserve">موسيقى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هادئة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ولكنها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ثرية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الوقت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نفسه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1"/>
        </w:rPr>
        <w:t xml:space="preserve">لفت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الألبوم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انتباه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النجم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البريطاني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الشهير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مايك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كوبر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الذي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</w:t>
      </w:r>
      <w:r w:rsidDel="00000000" w:rsidR="00000000" w:rsidRPr="00000000">
        <w:rPr>
          <w:highlight w:val="white"/>
          <w:rtl w:val="1"/>
        </w:rPr>
        <w:t xml:space="preserve">ُ</w:t>
      </w:r>
      <w:r w:rsidDel="00000000" w:rsidR="00000000" w:rsidRPr="00000000">
        <w:rPr>
          <w:highlight w:val="white"/>
          <w:rtl w:val="1"/>
        </w:rPr>
        <w:t xml:space="preserve">ر</w:t>
      </w:r>
      <w:r w:rsidDel="00000000" w:rsidR="00000000" w:rsidRPr="00000000">
        <w:rPr>
          <w:highlight w:val="white"/>
          <w:rtl w:val="1"/>
        </w:rPr>
        <w:t xml:space="preserve">ِ</w:t>
      </w:r>
      <w:r w:rsidDel="00000000" w:rsidR="00000000" w:rsidRPr="00000000">
        <w:rPr>
          <w:highlight w:val="white"/>
          <w:rtl w:val="1"/>
        </w:rPr>
        <w:t xml:space="preserve">ف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بمزجه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الموسيقى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الشعبية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الموسيقى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التجريبية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فعرض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عليها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التعاون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معها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ومع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نيل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عمل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يمنى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للمزيد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الاعتراف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تأكدوا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أفضل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وسيلة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لختام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يوم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صاخب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بيروت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هي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اكتشاف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مشروع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يمنى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الجديد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الذي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تقدمه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ضمن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بيروت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اند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بيوند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db2556"/>
          <w:highlight w:val="white"/>
          <w:rtl w:val="1"/>
        </w:rPr>
        <w:t xml:space="preserve">غولة</w:t>
      </w:r>
      <w:r w:rsidDel="00000000" w:rsidR="00000000" w:rsidRPr="00000000">
        <w:rPr>
          <w:rtl w:val="0"/>
        </w:rPr>
      </w:r>
      <w:r w:rsidDel="00000000" w:rsidR="00000000" w:rsidRPr="00000000">
        <w:rPr>
          <w:highlight w:val="white"/>
          <w:rtl w:val="0"/>
        </w:rPr>
        <w:t xml:space="preserve"> (</w:t>
      </w:r>
      <w:r w:rsidDel="00000000" w:rsidR="00000000" w:rsidRPr="00000000">
        <w:rPr>
          <w:highlight w:val="white"/>
          <w:rtl w:val="1"/>
        </w:rPr>
        <w:t xml:space="preserve">تونس</w:t>
      </w:r>
      <w:r w:rsidDel="00000000" w:rsidR="00000000" w:rsidRPr="00000000">
        <w:rPr>
          <w:highlight w:val="white"/>
          <w:rtl w:val="1"/>
        </w:rPr>
        <w:t xml:space="preserve">) - ١٠:٠٠ </w:t>
      </w:r>
      <w:r w:rsidDel="00000000" w:rsidR="00000000" w:rsidRPr="00000000">
        <w:rPr>
          <w:highlight w:val="white"/>
          <w:rtl w:val="1"/>
        </w:rPr>
        <w:t xml:space="preserve">مساء</w:t>
      </w:r>
      <w:r w:rsidDel="00000000" w:rsidR="00000000" w:rsidRPr="00000000">
        <w:rPr>
          <w:highlight w:val="white"/>
          <w:rtl w:val="0"/>
        </w:rPr>
        <w:t xml:space="preserve">ً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1"/>
        </w:rPr>
        <w:t xml:space="preserve">يتنقل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العازف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والمؤلف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الموسيقي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التونسي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وائل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جغام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بين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تونس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وأوروبا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حيث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يصنع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الموسيقى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للمسرحيات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والأفلام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و</w:t>
      </w:r>
      <w:r w:rsidDel="00000000" w:rsidR="00000000" w:rsidRPr="00000000">
        <w:rPr>
          <w:highlight w:val="white"/>
          <w:rtl w:val="1"/>
        </w:rPr>
        <w:t xml:space="preserve">ُ</w:t>
      </w:r>
      <w:r w:rsidDel="00000000" w:rsidR="00000000" w:rsidRPr="00000000">
        <w:rPr>
          <w:highlight w:val="white"/>
          <w:rtl w:val="1"/>
        </w:rPr>
        <w:t xml:space="preserve">ل</w:t>
      </w:r>
      <w:r w:rsidDel="00000000" w:rsidR="00000000" w:rsidRPr="00000000">
        <w:rPr>
          <w:highlight w:val="white"/>
          <w:rtl w:val="1"/>
        </w:rPr>
        <w:t xml:space="preserve">ِ</w:t>
      </w:r>
      <w:r w:rsidDel="00000000" w:rsidR="00000000" w:rsidRPr="00000000">
        <w:rPr>
          <w:highlight w:val="white"/>
          <w:rtl w:val="1"/>
        </w:rPr>
        <w:t xml:space="preserve">د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حليب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الغولة</w:t>
      </w:r>
      <w:r w:rsidDel="00000000" w:rsidR="00000000" w:rsidRPr="00000000">
        <w:rPr>
          <w:highlight w:val="white"/>
          <w:rtl w:val="1"/>
        </w:rPr>
        <w:t xml:space="preserve">"، </w:t>
      </w:r>
      <w:r w:rsidDel="00000000" w:rsidR="00000000" w:rsidRPr="00000000">
        <w:rPr>
          <w:highlight w:val="white"/>
          <w:rtl w:val="1"/>
        </w:rPr>
        <w:t xml:space="preserve">أول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إنتاج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مشروعه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غولة</w:t>
      </w:r>
      <w:r w:rsidDel="00000000" w:rsidR="00000000" w:rsidRPr="00000000">
        <w:rPr>
          <w:highlight w:val="white"/>
          <w:rtl w:val="1"/>
        </w:rPr>
        <w:t xml:space="preserve">"،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شغف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جغام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بأسطوانات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الفينيل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القديمة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شمال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إفريقيا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فمنذ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عمر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مبكر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كان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وائل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يبحث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هذه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الأسطوانات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الأسواق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الشعبية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ويعزف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آلات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متعددة</w:t>
      </w:r>
      <w:r w:rsidDel="00000000" w:rsidR="00000000" w:rsidRPr="00000000">
        <w:rPr>
          <w:highlight w:val="white"/>
          <w:rtl w:val="1"/>
        </w:rPr>
        <w:t xml:space="preserve"> (</w:t>
      </w:r>
      <w:r w:rsidDel="00000000" w:rsidR="00000000" w:rsidRPr="00000000">
        <w:rPr>
          <w:highlight w:val="white"/>
          <w:rtl w:val="1"/>
        </w:rPr>
        <w:t xml:space="preserve">الغيتار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الباص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الغمبري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الكيبورد</w:t>
      </w:r>
      <w:r w:rsidDel="00000000" w:rsidR="00000000" w:rsidRPr="00000000">
        <w:rPr>
          <w:highlight w:val="white"/>
          <w:rtl w:val="1"/>
        </w:rPr>
        <w:t xml:space="preserve">...) </w:t>
      </w:r>
      <w:r w:rsidDel="00000000" w:rsidR="00000000" w:rsidRPr="00000000">
        <w:rPr>
          <w:highlight w:val="white"/>
          <w:rtl w:val="1"/>
        </w:rPr>
        <w:t xml:space="preserve">مرافقة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للموسيقى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الأصلية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وبالتدريج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بدأ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بتسجيل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نماذج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عمله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وبما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النماذج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تختلف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سلالمها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الموسيقية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وألحانها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ولهجاتها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جاءت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النتيجة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أعمال</w:t>
      </w:r>
      <w:r w:rsidDel="00000000" w:rsidR="00000000" w:rsidRPr="00000000">
        <w:rPr>
          <w:highlight w:val="white"/>
          <w:rtl w:val="1"/>
        </w:rPr>
        <w:t xml:space="preserve">ً</w:t>
      </w:r>
      <w:r w:rsidDel="00000000" w:rsidR="00000000" w:rsidRPr="00000000">
        <w:rPr>
          <w:highlight w:val="white"/>
          <w:rtl w:val="1"/>
        </w:rPr>
        <w:t xml:space="preserve">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متجاورة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منتقاة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تمثل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التراث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الثقافي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الغني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لشمال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إفريقيا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ويتمثل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هدف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غولة</w:t>
      </w:r>
      <w:r w:rsidDel="00000000" w:rsidR="00000000" w:rsidRPr="00000000">
        <w:rPr>
          <w:highlight w:val="white"/>
          <w:rtl w:val="1"/>
        </w:rPr>
        <w:t xml:space="preserve">" </w:t>
      </w:r>
      <w:r w:rsidDel="00000000" w:rsidR="00000000" w:rsidRPr="00000000">
        <w:rPr>
          <w:highlight w:val="white"/>
          <w:rtl w:val="1"/>
        </w:rPr>
        <w:t xml:space="preserve">النهائي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إحياء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هذه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الثروة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الموسيقية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المخب</w:t>
      </w:r>
      <w:r w:rsidDel="00000000" w:rsidR="00000000" w:rsidRPr="00000000">
        <w:rPr>
          <w:highlight w:val="white"/>
          <w:rtl w:val="1"/>
        </w:rPr>
        <w:t xml:space="preserve">ّ</w:t>
      </w:r>
      <w:r w:rsidDel="00000000" w:rsidR="00000000" w:rsidRPr="00000000">
        <w:rPr>
          <w:highlight w:val="white"/>
          <w:rtl w:val="1"/>
        </w:rPr>
        <w:t xml:space="preserve">أة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db2556"/>
          <w:highlight w:val="white"/>
          <w:rtl w:val="1"/>
        </w:rPr>
        <w:t xml:space="preserve">نردستان</w:t>
      </w:r>
      <w:r w:rsidDel="00000000" w:rsidR="00000000" w:rsidRPr="00000000">
        <w:rPr>
          <w:rtl w:val="0"/>
        </w:rPr>
      </w:r>
      <w:r w:rsidDel="00000000" w:rsidR="00000000" w:rsidRPr="00000000">
        <w:rPr>
          <w:highlight w:val="white"/>
          <w:rtl w:val="0"/>
        </w:rPr>
        <w:t xml:space="preserve"> (</w:t>
      </w:r>
      <w:r w:rsidDel="00000000" w:rsidR="00000000" w:rsidRPr="00000000">
        <w:rPr>
          <w:highlight w:val="white"/>
          <w:rtl w:val="1"/>
        </w:rPr>
        <w:t xml:space="preserve">المغرب</w:t>
      </w:r>
      <w:r w:rsidDel="00000000" w:rsidR="00000000" w:rsidRPr="00000000">
        <w:rPr>
          <w:highlight w:val="white"/>
          <w:rtl w:val="1"/>
        </w:rPr>
        <w:t xml:space="preserve">) - ١١:٠٠ </w:t>
      </w:r>
      <w:r w:rsidDel="00000000" w:rsidR="00000000" w:rsidRPr="00000000">
        <w:rPr>
          <w:highlight w:val="white"/>
          <w:rtl w:val="1"/>
        </w:rPr>
        <w:t xml:space="preserve">مساء</w:t>
      </w:r>
      <w:r w:rsidDel="00000000" w:rsidR="00000000" w:rsidRPr="00000000">
        <w:rPr>
          <w:highlight w:val="white"/>
          <w:rtl w:val="0"/>
        </w:rPr>
        <w:t xml:space="preserve">ً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1"/>
        </w:rPr>
        <w:t xml:space="preserve">ت</w:t>
      </w:r>
      <w:r w:rsidDel="00000000" w:rsidR="00000000" w:rsidRPr="00000000">
        <w:rPr>
          <w:highlight w:val="white"/>
          <w:rtl w:val="1"/>
        </w:rPr>
        <w:t xml:space="preserve">ُ</w:t>
      </w:r>
      <w:r w:rsidDel="00000000" w:rsidR="00000000" w:rsidRPr="00000000">
        <w:rPr>
          <w:highlight w:val="white"/>
          <w:rtl w:val="1"/>
        </w:rPr>
        <w:t xml:space="preserve">عتبر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فرقة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نردستان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ممثل</w:t>
      </w:r>
      <w:r w:rsidDel="00000000" w:rsidR="00000000" w:rsidRPr="00000000">
        <w:rPr>
          <w:highlight w:val="white"/>
          <w:rtl w:val="1"/>
        </w:rPr>
        <w:t xml:space="preserve">ً</w:t>
      </w:r>
      <w:r w:rsidDel="00000000" w:rsidR="00000000" w:rsidRPr="00000000">
        <w:rPr>
          <w:highlight w:val="white"/>
          <w:rtl w:val="1"/>
        </w:rPr>
        <w:t xml:space="preserve">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لمستقبل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الموسيقى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البديلة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المغرب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حيث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تقدم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الفرقة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موسيقى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إلكترونية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مستلهمة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الشرق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تتألف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نردستان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أربعة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موسيقيين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بقيادة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وليد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سليم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وتمزج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أعمالها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بين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الروك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والهيب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هوب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والموسيقى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الإلكترونية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والموسيقى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الإيقاعية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الشرقية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بسيولة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مفاجئة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وباعتمادها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على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نصوص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شعرية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لأشهر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الشعراء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المدافعين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الحرية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مثل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محمود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درويش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وجبران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خليل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جبران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ونزار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قباني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تعمل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الفرقة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على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تعديل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نماذج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وأصوات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الموسيقى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العالمية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تطرح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الأسئلة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حول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مفاهيم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حديثة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كالمنفى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الرقمي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وتعددية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وضع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الإنسان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تخلق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الفرقة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مساحة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الحلم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مستحضرة</w:t>
      </w:r>
      <w:r w:rsidDel="00000000" w:rsidR="00000000" w:rsidRPr="00000000">
        <w:rPr>
          <w:highlight w:val="white"/>
          <w:rtl w:val="1"/>
        </w:rPr>
        <w:t xml:space="preserve">ً </w:t>
      </w:r>
      <w:r w:rsidDel="00000000" w:rsidR="00000000" w:rsidRPr="00000000">
        <w:rPr>
          <w:highlight w:val="white"/>
          <w:rtl w:val="1"/>
        </w:rPr>
        <w:t xml:space="preserve">قرون</w:t>
      </w:r>
      <w:r w:rsidDel="00000000" w:rsidR="00000000" w:rsidRPr="00000000">
        <w:rPr>
          <w:highlight w:val="white"/>
          <w:rtl w:val="1"/>
        </w:rPr>
        <w:t xml:space="preserve">ً</w:t>
      </w:r>
      <w:r w:rsidDel="00000000" w:rsidR="00000000" w:rsidRPr="00000000">
        <w:rPr>
          <w:highlight w:val="white"/>
          <w:rtl w:val="1"/>
        </w:rPr>
        <w:t xml:space="preserve">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الشعر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العربي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والموسيقى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التقليدية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والتوزيع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غير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التقليدي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والأصوات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الإلكترونية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لتخوض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مغامرة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استكشاف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آفاق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موسيقية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جديدة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3"/>
        <w:bidi w:val="0"/>
        <w:tblW w:w="94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c>
          <w:tcPr>
            <w:shd w:fill="7f7f7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right"/>
            </w:pP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السبت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 ١٠ 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كانون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الأول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 / 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ديسمبر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 ٢٠١٦ - 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ستايشن</w:t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db2556"/>
          <w:highlight w:val="white"/>
          <w:rtl w:val="1"/>
        </w:rPr>
        <w:t xml:space="preserve">لتلتة</w:t>
      </w:r>
      <w:r w:rsidDel="00000000" w:rsidR="00000000" w:rsidRPr="00000000">
        <w:rPr>
          <w:color w:val="db2556"/>
          <w:highlight w:val="white"/>
          <w:rtl w:val="1"/>
        </w:rPr>
        <w:t xml:space="preserve"> </w:t>
      </w:r>
      <w:r w:rsidDel="00000000" w:rsidR="00000000" w:rsidRPr="00000000">
        <w:rPr>
          <w:color w:val="db2556"/>
          <w:highlight w:val="white"/>
          <w:rtl w:val="1"/>
        </w:rPr>
        <w:t xml:space="preserve">وشينو</w:t>
      </w:r>
      <w:r w:rsidDel="00000000" w:rsidR="00000000" w:rsidRPr="00000000">
        <w:rPr>
          <w:color w:val="db2556"/>
          <w:highlight w:val="white"/>
          <w:rtl w:val="1"/>
        </w:rPr>
        <w:t xml:space="preserve"> </w:t>
      </w:r>
      <w:r w:rsidDel="00000000" w:rsidR="00000000" w:rsidRPr="00000000">
        <w:rPr>
          <w:color w:val="db2556"/>
          <w:highlight w:val="white"/>
          <w:rtl w:val="1"/>
        </w:rPr>
        <w:t xml:space="preserve">الرجل</w:t>
      </w:r>
      <w:r w:rsidDel="00000000" w:rsidR="00000000" w:rsidRPr="00000000">
        <w:rPr>
          <w:color w:val="db2556"/>
          <w:highlight w:val="white"/>
          <w:rtl w:val="1"/>
        </w:rPr>
        <w:t xml:space="preserve"> </w:t>
      </w:r>
      <w:r w:rsidDel="00000000" w:rsidR="00000000" w:rsidRPr="00000000">
        <w:rPr>
          <w:color w:val="db2556"/>
          <w:highlight w:val="white"/>
          <w:rtl w:val="1"/>
        </w:rPr>
        <w:t xml:space="preserve">الحديدي</w:t>
      </w:r>
      <w:r w:rsidDel="00000000" w:rsidR="00000000" w:rsidRPr="00000000">
        <w:rPr>
          <w:rtl w:val="0"/>
        </w:rPr>
      </w:r>
      <w:r w:rsidDel="00000000" w:rsidR="00000000" w:rsidRPr="00000000">
        <w:rPr>
          <w:highlight w:val="white"/>
          <w:rtl w:val="0"/>
        </w:rPr>
        <w:t xml:space="preserve"> (</w:t>
      </w:r>
      <w:r w:rsidDel="00000000" w:rsidR="00000000" w:rsidRPr="00000000">
        <w:rPr>
          <w:highlight w:val="white"/>
          <w:rtl w:val="1"/>
        </w:rPr>
        <w:t xml:space="preserve">لبنان</w:t>
      </w:r>
      <w:r w:rsidDel="00000000" w:rsidR="00000000" w:rsidRPr="00000000">
        <w:rPr>
          <w:highlight w:val="white"/>
          <w:rtl w:val="1"/>
        </w:rPr>
        <w:t xml:space="preserve"> / </w:t>
      </w:r>
      <w:r w:rsidDel="00000000" w:rsidR="00000000" w:rsidRPr="00000000">
        <w:rPr>
          <w:highlight w:val="white"/>
          <w:rtl w:val="1"/>
        </w:rPr>
        <w:t xml:space="preserve">سوريا</w:t>
      </w:r>
      <w:r w:rsidDel="00000000" w:rsidR="00000000" w:rsidRPr="00000000">
        <w:rPr>
          <w:highlight w:val="white"/>
          <w:rtl w:val="1"/>
        </w:rPr>
        <w:t xml:space="preserve">) - ٨:٣٠ </w:t>
      </w:r>
      <w:r w:rsidDel="00000000" w:rsidR="00000000" w:rsidRPr="00000000">
        <w:rPr>
          <w:highlight w:val="white"/>
          <w:rtl w:val="1"/>
        </w:rPr>
        <w:t xml:space="preserve">مساء</w:t>
      </w:r>
      <w:r w:rsidDel="00000000" w:rsidR="00000000" w:rsidRPr="00000000">
        <w:rPr>
          <w:highlight w:val="white"/>
          <w:rtl w:val="0"/>
        </w:rPr>
        <w:t xml:space="preserve">ً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1"/>
        </w:rPr>
        <w:t xml:space="preserve">انسجام</w:t>
      </w:r>
      <w:r w:rsidDel="00000000" w:rsidR="00000000" w:rsidRPr="00000000">
        <w:rPr>
          <w:highlight w:val="white"/>
          <w:rtl w:val="1"/>
        </w:rPr>
        <w:t xml:space="preserve">ً</w:t>
      </w:r>
      <w:r w:rsidDel="00000000" w:rsidR="00000000" w:rsidRPr="00000000">
        <w:rPr>
          <w:highlight w:val="white"/>
          <w:rtl w:val="1"/>
        </w:rPr>
        <w:t xml:space="preserve">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سعيه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لتشجيع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الشراكات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الموسيقية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الجديدة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يقدم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بيروت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آند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بيوند</w:t>
      </w:r>
      <w:r w:rsidDel="00000000" w:rsidR="00000000" w:rsidRPr="00000000">
        <w:rPr>
          <w:highlight w:val="white"/>
          <w:rtl w:val="1"/>
        </w:rPr>
        <w:t xml:space="preserve">" </w:t>
      </w:r>
      <w:r w:rsidDel="00000000" w:rsidR="00000000" w:rsidRPr="00000000">
        <w:rPr>
          <w:highlight w:val="white"/>
          <w:rtl w:val="1"/>
        </w:rPr>
        <w:t xml:space="preserve">هذا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التعاون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الجديد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بين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فرقة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الهيب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هوب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السورية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لتلتة</w:t>
      </w:r>
      <w:r w:rsidDel="00000000" w:rsidR="00000000" w:rsidRPr="00000000">
        <w:rPr>
          <w:highlight w:val="white"/>
          <w:rtl w:val="1"/>
        </w:rPr>
        <w:t xml:space="preserve">" </w:t>
      </w:r>
      <w:r w:rsidDel="00000000" w:rsidR="00000000" w:rsidRPr="00000000">
        <w:rPr>
          <w:highlight w:val="white"/>
          <w:rtl w:val="1"/>
        </w:rPr>
        <w:t xml:space="preserve">والثنائي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اللبناني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شينو</w:t>
      </w:r>
      <w:r w:rsidDel="00000000" w:rsidR="00000000" w:rsidRPr="00000000">
        <w:rPr>
          <w:highlight w:val="white"/>
          <w:rtl w:val="1"/>
        </w:rPr>
        <w:t xml:space="preserve"> × </w:t>
      </w:r>
      <w:r w:rsidDel="00000000" w:rsidR="00000000" w:rsidRPr="00000000">
        <w:rPr>
          <w:highlight w:val="white"/>
          <w:rtl w:val="1"/>
        </w:rPr>
        <w:t xml:space="preserve">الرجل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الحديدي</w:t>
      </w:r>
      <w:r w:rsidDel="00000000" w:rsidR="00000000" w:rsidRPr="00000000">
        <w:rPr>
          <w:highlight w:val="white"/>
          <w:rtl w:val="0"/>
        </w:rPr>
        <w:t xml:space="preserve">”.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1"/>
        </w:rPr>
        <w:t xml:space="preserve">نجح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ثنائي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شينو</w:t>
      </w:r>
      <w:r w:rsidDel="00000000" w:rsidR="00000000" w:rsidRPr="00000000">
        <w:rPr>
          <w:highlight w:val="white"/>
          <w:rtl w:val="1"/>
        </w:rPr>
        <w:t xml:space="preserve"> × </w:t>
      </w:r>
      <w:r w:rsidDel="00000000" w:rsidR="00000000" w:rsidRPr="00000000">
        <w:rPr>
          <w:highlight w:val="white"/>
          <w:rtl w:val="1"/>
        </w:rPr>
        <w:t xml:space="preserve">الرجل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الحديدي</w:t>
      </w:r>
      <w:r w:rsidDel="00000000" w:rsidR="00000000" w:rsidRPr="00000000">
        <w:rPr>
          <w:highlight w:val="white"/>
          <w:rtl w:val="1"/>
        </w:rPr>
        <w:t xml:space="preserve">" </w:t>
      </w:r>
      <w:r w:rsidDel="00000000" w:rsidR="00000000" w:rsidRPr="00000000">
        <w:rPr>
          <w:highlight w:val="white"/>
          <w:rtl w:val="1"/>
        </w:rPr>
        <w:t xml:space="preserve">نجاح</w:t>
      </w:r>
      <w:r w:rsidDel="00000000" w:rsidR="00000000" w:rsidRPr="00000000">
        <w:rPr>
          <w:highlight w:val="white"/>
          <w:rtl w:val="1"/>
        </w:rPr>
        <w:t xml:space="preserve">ً</w:t>
      </w:r>
      <w:r w:rsidDel="00000000" w:rsidR="00000000" w:rsidRPr="00000000">
        <w:rPr>
          <w:highlight w:val="white"/>
          <w:rtl w:val="1"/>
        </w:rPr>
        <w:t xml:space="preserve">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كبير</w:t>
      </w:r>
      <w:r w:rsidDel="00000000" w:rsidR="00000000" w:rsidRPr="00000000">
        <w:rPr>
          <w:highlight w:val="white"/>
          <w:rtl w:val="1"/>
        </w:rPr>
        <w:t xml:space="preserve">ً</w:t>
      </w:r>
      <w:r w:rsidDel="00000000" w:rsidR="00000000" w:rsidRPr="00000000">
        <w:rPr>
          <w:highlight w:val="white"/>
          <w:rtl w:val="1"/>
        </w:rPr>
        <w:t xml:space="preserve">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مزج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موسيقى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الهيب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هوب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الطبول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ويتميز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الثنائي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بإيقاعاته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المثيرة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والصوت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الصادم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والكلمات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الجريئة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وتأسس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الثنائي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عام</w:t>
      </w:r>
      <w:r w:rsidDel="00000000" w:rsidR="00000000" w:rsidRPr="00000000">
        <w:rPr>
          <w:highlight w:val="white"/>
          <w:rtl w:val="1"/>
        </w:rPr>
        <w:t xml:space="preserve"> 2015، </w:t>
      </w:r>
      <w:r w:rsidDel="00000000" w:rsidR="00000000" w:rsidRPr="00000000">
        <w:rPr>
          <w:highlight w:val="white"/>
          <w:rtl w:val="1"/>
        </w:rPr>
        <w:t xml:space="preserve">على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يد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فنان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الهيب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هوب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السوري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الفيليبيني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شاينو</w:t>
      </w:r>
      <w:r w:rsidDel="00000000" w:rsidR="00000000" w:rsidRPr="00000000">
        <w:rPr>
          <w:highlight w:val="white"/>
          <w:rtl w:val="1"/>
        </w:rPr>
        <w:t xml:space="preserve"> (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مجموعة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الهيب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هوب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فريق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الأطرش</w:t>
      </w:r>
      <w:r w:rsidDel="00000000" w:rsidR="00000000" w:rsidRPr="00000000">
        <w:rPr>
          <w:highlight w:val="white"/>
          <w:rtl w:val="1"/>
        </w:rPr>
        <w:t xml:space="preserve">") </w:t>
      </w:r>
      <w:r w:rsidDel="00000000" w:rsidR="00000000" w:rsidRPr="00000000">
        <w:rPr>
          <w:highlight w:val="white"/>
          <w:rtl w:val="1"/>
        </w:rPr>
        <w:t xml:space="preserve">وصانع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الإيقاعات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اللبناني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نبيل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صليبا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المعروف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بلقب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الرجل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الحديدي</w:t>
      </w:r>
      <w:r w:rsidDel="00000000" w:rsidR="00000000" w:rsidRPr="00000000">
        <w:rPr>
          <w:highlight w:val="white"/>
          <w:rtl w:val="0"/>
        </w:rPr>
        <w:t xml:space="preserve">”.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1"/>
        </w:rPr>
        <w:t xml:space="preserve">شك</w:t>
      </w:r>
      <w:r w:rsidDel="00000000" w:rsidR="00000000" w:rsidRPr="00000000">
        <w:rPr>
          <w:highlight w:val="white"/>
          <w:rtl w:val="1"/>
        </w:rPr>
        <w:t xml:space="preserve">ّ</w:t>
      </w:r>
      <w:r w:rsidDel="00000000" w:rsidR="00000000" w:rsidRPr="00000000">
        <w:rPr>
          <w:highlight w:val="white"/>
          <w:rtl w:val="1"/>
        </w:rPr>
        <w:t xml:space="preserve">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كل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وتر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وبو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كلثوم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فرقة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الهيب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هوب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لتلتة</w:t>
      </w:r>
      <w:r w:rsidDel="00000000" w:rsidR="00000000" w:rsidRPr="00000000">
        <w:rPr>
          <w:highlight w:val="white"/>
          <w:rtl w:val="1"/>
        </w:rPr>
        <w:t xml:space="preserve">" </w:t>
      </w:r>
      <w:r w:rsidDel="00000000" w:rsidR="00000000" w:rsidRPr="00000000">
        <w:rPr>
          <w:highlight w:val="white"/>
          <w:rtl w:val="1"/>
        </w:rPr>
        <w:t xml:space="preserve">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دمشق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عام</w:t>
      </w:r>
      <w:r w:rsidDel="00000000" w:rsidR="00000000" w:rsidRPr="00000000">
        <w:rPr>
          <w:highlight w:val="white"/>
          <w:rtl w:val="1"/>
        </w:rPr>
        <w:t xml:space="preserve"> ٢٠١١. </w:t>
      </w:r>
      <w:r w:rsidDel="00000000" w:rsidR="00000000" w:rsidRPr="00000000">
        <w:rPr>
          <w:highlight w:val="white"/>
          <w:rtl w:val="1"/>
        </w:rPr>
        <w:t xml:space="preserve">استوحى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الاثنان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اسم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الفرقة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كلمة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لت</w:t>
      </w:r>
      <w:r w:rsidDel="00000000" w:rsidR="00000000" w:rsidRPr="00000000">
        <w:rPr>
          <w:highlight w:val="white"/>
          <w:rtl w:val="1"/>
        </w:rPr>
        <w:t xml:space="preserve">" </w:t>
      </w:r>
      <w:r w:rsidDel="00000000" w:rsidR="00000000" w:rsidRPr="00000000">
        <w:rPr>
          <w:highlight w:val="white"/>
          <w:rtl w:val="1"/>
        </w:rPr>
        <w:t xml:space="preserve">باللهجة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السورية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والتي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تعني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الثرثرة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وتطمح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لتلتة</w:t>
      </w:r>
      <w:r w:rsidDel="00000000" w:rsidR="00000000" w:rsidRPr="00000000">
        <w:rPr>
          <w:highlight w:val="white"/>
          <w:rtl w:val="1"/>
        </w:rPr>
        <w:t xml:space="preserve">" </w:t>
      </w:r>
      <w:r w:rsidDel="00000000" w:rsidR="00000000" w:rsidRPr="00000000">
        <w:rPr>
          <w:highlight w:val="white"/>
          <w:rtl w:val="1"/>
        </w:rPr>
        <w:t xml:space="preserve">إلى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التعبير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تطلعات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الناس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العاديين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وإيصال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أفكار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وحقائق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اجتماعية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</w:t>
      </w:r>
      <w:r w:rsidDel="00000000" w:rsidR="00000000" w:rsidRPr="00000000">
        <w:rPr>
          <w:highlight w:val="white"/>
          <w:rtl w:val="1"/>
        </w:rPr>
        <w:t xml:space="preserve">ُ</w:t>
      </w:r>
      <w:r w:rsidDel="00000000" w:rsidR="00000000" w:rsidRPr="00000000">
        <w:rPr>
          <w:highlight w:val="white"/>
          <w:rtl w:val="1"/>
        </w:rPr>
        <w:t xml:space="preserve">عت</w:t>
      </w:r>
      <w:r w:rsidDel="00000000" w:rsidR="00000000" w:rsidRPr="00000000">
        <w:rPr>
          <w:highlight w:val="white"/>
          <w:rtl w:val="1"/>
        </w:rPr>
        <w:t xml:space="preserve">ّ</w:t>
      </w:r>
      <w:r w:rsidDel="00000000" w:rsidR="00000000" w:rsidRPr="00000000">
        <w:rPr>
          <w:highlight w:val="white"/>
          <w:rtl w:val="1"/>
        </w:rPr>
        <w:t xml:space="preserve">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عليها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وتستوحي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الفرقة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أعمالها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مزيج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الهيب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هوب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والجاز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والسول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والموسيقى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العربية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الكلاسيكية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اضطرت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الفرقة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إلى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مغادرة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سوريا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عام</w:t>
      </w:r>
      <w:r w:rsidDel="00000000" w:rsidR="00000000" w:rsidRPr="00000000">
        <w:rPr>
          <w:highlight w:val="white"/>
          <w:rtl w:val="1"/>
        </w:rPr>
        <w:t xml:space="preserve"> ٢٠١٣، </w:t>
      </w:r>
      <w:r w:rsidDel="00000000" w:rsidR="00000000" w:rsidRPr="00000000">
        <w:rPr>
          <w:highlight w:val="white"/>
          <w:rtl w:val="1"/>
        </w:rPr>
        <w:t xml:space="preserve">نتيجة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الحرب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الأهلية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الدائرة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هناك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والإقامة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بين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لبنان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وفرنسا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db2556"/>
          <w:highlight w:val="white"/>
          <w:rtl w:val="1"/>
        </w:rPr>
        <w:t xml:space="preserve">ألو</w:t>
      </w:r>
      <w:r w:rsidDel="00000000" w:rsidR="00000000" w:rsidRPr="00000000">
        <w:rPr>
          <w:color w:val="db2556"/>
          <w:highlight w:val="white"/>
          <w:rtl w:val="1"/>
        </w:rPr>
        <w:t xml:space="preserve"> </w:t>
      </w:r>
      <w:r w:rsidDel="00000000" w:rsidR="00000000" w:rsidRPr="00000000">
        <w:rPr>
          <w:color w:val="db2556"/>
          <w:highlight w:val="white"/>
          <w:rtl w:val="1"/>
        </w:rPr>
        <w:t xml:space="preserve">والا</w:t>
      </w:r>
      <w:r w:rsidDel="00000000" w:rsidR="00000000" w:rsidRPr="00000000">
        <w:rPr>
          <w:rtl w:val="0"/>
        </w:rPr>
      </w:r>
      <w:r w:rsidDel="00000000" w:rsidR="00000000" w:rsidRPr="00000000">
        <w:rPr>
          <w:highlight w:val="white"/>
          <w:rtl w:val="0"/>
        </w:rPr>
        <w:t xml:space="preserve"> (</w:t>
      </w:r>
      <w:r w:rsidDel="00000000" w:rsidR="00000000" w:rsidRPr="00000000">
        <w:rPr>
          <w:highlight w:val="white"/>
          <w:rtl w:val="1"/>
        </w:rPr>
        <w:t xml:space="preserve">الدانمارك</w:t>
      </w:r>
      <w:r w:rsidDel="00000000" w:rsidR="00000000" w:rsidRPr="00000000">
        <w:rPr>
          <w:highlight w:val="white"/>
          <w:rtl w:val="1"/>
        </w:rPr>
        <w:t xml:space="preserve">) - ١٠:٠٠ </w:t>
      </w:r>
      <w:r w:rsidDel="00000000" w:rsidR="00000000" w:rsidRPr="00000000">
        <w:rPr>
          <w:highlight w:val="white"/>
          <w:rtl w:val="1"/>
        </w:rPr>
        <w:t xml:space="preserve">مساء</w:t>
      </w:r>
      <w:r w:rsidDel="00000000" w:rsidR="00000000" w:rsidRPr="00000000">
        <w:rPr>
          <w:highlight w:val="white"/>
          <w:rtl w:val="0"/>
        </w:rPr>
        <w:t xml:space="preserve">ً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1"/>
        </w:rPr>
        <w:t xml:space="preserve">نجحت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فرقة</w:t>
      </w:r>
      <w:r w:rsidDel="00000000" w:rsidR="00000000" w:rsidRPr="00000000">
        <w:rPr>
          <w:highlight w:val="white"/>
          <w:rtl w:val="1"/>
        </w:rPr>
        <w:t xml:space="preserve"> “</w:t>
      </w:r>
      <w:r w:rsidDel="00000000" w:rsidR="00000000" w:rsidRPr="00000000">
        <w:rPr>
          <w:highlight w:val="white"/>
          <w:rtl w:val="1"/>
        </w:rPr>
        <w:t xml:space="preserve">ألو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والا</w:t>
      </w:r>
      <w:r w:rsidDel="00000000" w:rsidR="00000000" w:rsidRPr="00000000">
        <w:rPr>
          <w:highlight w:val="white"/>
          <w:rtl w:val="1"/>
        </w:rPr>
        <w:t xml:space="preserve">” </w:t>
      </w:r>
      <w:r w:rsidDel="00000000" w:rsidR="00000000" w:rsidRPr="00000000">
        <w:rPr>
          <w:highlight w:val="white"/>
          <w:rtl w:val="1"/>
        </w:rPr>
        <w:t xml:space="preserve">المؤلفة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 </w:t>
      </w:r>
      <w:r w:rsidDel="00000000" w:rsidR="00000000" w:rsidRPr="00000000">
        <w:rPr>
          <w:highlight w:val="white"/>
          <w:rtl w:val="1"/>
        </w:rPr>
        <w:t xml:space="preserve">شيفاني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ألواليا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مفنية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الراب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الهندية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البنجابية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شيكاغو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ووحدة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الإنتاج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الدنماركية</w:t>
      </w:r>
      <w:r w:rsidDel="00000000" w:rsidR="00000000" w:rsidRPr="00000000">
        <w:rPr>
          <w:highlight w:val="white"/>
          <w:rtl w:val="1"/>
        </w:rPr>
        <w:t xml:space="preserve"> “</w:t>
      </w:r>
      <w:r w:rsidDel="00000000" w:rsidR="00000000" w:rsidRPr="00000000">
        <w:rPr>
          <w:highlight w:val="white"/>
          <w:rtl w:val="1"/>
        </w:rPr>
        <w:t xml:space="preserve">كوبيا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دوبل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سيستيما</w:t>
      </w:r>
      <w:r w:rsidDel="00000000" w:rsidR="00000000" w:rsidRPr="00000000">
        <w:rPr>
          <w:highlight w:val="white"/>
          <w:rtl w:val="1"/>
        </w:rPr>
        <w:t xml:space="preserve">”، </w:t>
      </w:r>
      <w:r w:rsidDel="00000000" w:rsidR="00000000" w:rsidRPr="00000000">
        <w:rPr>
          <w:highlight w:val="white"/>
          <w:rtl w:val="1"/>
        </w:rPr>
        <w:t xml:space="preserve">المعروفة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بخوض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تجارب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موسيقية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جريئة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تقديم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نظرة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جديدة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لموسيقى</w:t>
      </w:r>
      <w:r w:rsidDel="00000000" w:rsidR="00000000" w:rsidRPr="00000000">
        <w:rPr>
          <w:highlight w:val="white"/>
          <w:rtl w:val="1"/>
        </w:rPr>
        <w:t xml:space="preserve"> “</w:t>
      </w:r>
      <w:r w:rsidDel="00000000" w:rsidR="00000000" w:rsidRPr="00000000">
        <w:rPr>
          <w:highlight w:val="white"/>
          <w:rtl w:val="1"/>
        </w:rPr>
        <w:t xml:space="preserve">كومبيا</w:t>
      </w:r>
      <w:r w:rsidDel="00000000" w:rsidR="00000000" w:rsidRPr="00000000">
        <w:rPr>
          <w:highlight w:val="white"/>
          <w:rtl w:val="1"/>
        </w:rPr>
        <w:t xml:space="preserve">” </w:t>
      </w:r>
      <w:r w:rsidDel="00000000" w:rsidR="00000000" w:rsidRPr="00000000">
        <w:rPr>
          <w:highlight w:val="white"/>
          <w:rtl w:val="1"/>
        </w:rPr>
        <w:t xml:space="preserve">التقليدية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أغاني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الراب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المعروفة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بموسيقى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العصابات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الايطالية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تقدم</w:t>
      </w:r>
      <w:r w:rsidDel="00000000" w:rsidR="00000000" w:rsidRPr="00000000">
        <w:rPr>
          <w:highlight w:val="white"/>
          <w:rtl w:val="1"/>
        </w:rPr>
        <w:t xml:space="preserve"> “</w:t>
      </w:r>
      <w:r w:rsidDel="00000000" w:rsidR="00000000" w:rsidRPr="00000000">
        <w:rPr>
          <w:highlight w:val="white"/>
          <w:rtl w:val="1"/>
        </w:rPr>
        <w:t xml:space="preserve">ألو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والا</w:t>
      </w:r>
      <w:r w:rsidDel="00000000" w:rsidR="00000000" w:rsidRPr="00000000">
        <w:rPr>
          <w:highlight w:val="white"/>
          <w:rtl w:val="1"/>
        </w:rPr>
        <w:t xml:space="preserve">” </w:t>
      </w:r>
      <w:r w:rsidDel="00000000" w:rsidR="00000000" w:rsidRPr="00000000">
        <w:rPr>
          <w:highlight w:val="white"/>
          <w:rtl w:val="1"/>
        </w:rPr>
        <w:t xml:space="preserve">صوتا</w:t>
      </w:r>
      <w:r w:rsidDel="00000000" w:rsidR="00000000" w:rsidRPr="00000000">
        <w:rPr>
          <w:highlight w:val="white"/>
          <w:rtl w:val="1"/>
        </w:rPr>
        <w:t xml:space="preserve">ً </w:t>
      </w:r>
      <w:r w:rsidDel="00000000" w:rsidR="00000000" w:rsidRPr="00000000">
        <w:rPr>
          <w:highlight w:val="white"/>
          <w:rtl w:val="1"/>
        </w:rPr>
        <w:t xml:space="preserve">جديدا</w:t>
      </w:r>
      <w:r w:rsidDel="00000000" w:rsidR="00000000" w:rsidRPr="00000000">
        <w:rPr>
          <w:highlight w:val="white"/>
          <w:rtl w:val="1"/>
        </w:rPr>
        <w:t xml:space="preserve">ً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أوروبا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بل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العالم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يعبر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طريقة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تفكير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جديدة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بشأن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الانتماء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مجتمع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عالمي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متداخل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أمضت</w:t>
      </w:r>
      <w:r w:rsidDel="00000000" w:rsidR="00000000" w:rsidRPr="00000000">
        <w:rPr>
          <w:highlight w:val="white"/>
          <w:rtl w:val="1"/>
        </w:rPr>
        <w:t xml:space="preserve"> “</w:t>
      </w:r>
      <w:r w:rsidDel="00000000" w:rsidR="00000000" w:rsidRPr="00000000">
        <w:rPr>
          <w:highlight w:val="white"/>
          <w:rtl w:val="1"/>
        </w:rPr>
        <w:t xml:space="preserve">ألو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والا</w:t>
      </w:r>
      <w:r w:rsidDel="00000000" w:rsidR="00000000" w:rsidRPr="00000000">
        <w:rPr>
          <w:highlight w:val="white"/>
          <w:rtl w:val="1"/>
        </w:rPr>
        <w:t xml:space="preserve">” </w:t>
      </w:r>
      <w:r w:rsidDel="00000000" w:rsidR="00000000" w:rsidRPr="00000000">
        <w:rPr>
          <w:highlight w:val="white"/>
          <w:rtl w:val="1"/>
        </w:rPr>
        <w:t xml:space="preserve">معظم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العامين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الماضيين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التجوال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لإقامة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حفلات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افتتاحية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مناسبات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شهيرة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مثل</w:t>
      </w:r>
      <w:r w:rsidDel="00000000" w:rsidR="00000000" w:rsidRPr="00000000">
        <w:rPr>
          <w:highlight w:val="white"/>
          <w:rtl w:val="1"/>
        </w:rPr>
        <w:t xml:space="preserve"> “</w:t>
      </w:r>
      <w:r w:rsidDel="00000000" w:rsidR="00000000" w:rsidRPr="00000000">
        <w:rPr>
          <w:highlight w:val="white"/>
          <w:rtl w:val="1"/>
        </w:rPr>
        <w:t xml:space="preserve">بوراكا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سوم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سيستيما</w:t>
      </w:r>
      <w:r w:rsidDel="00000000" w:rsidR="00000000" w:rsidRPr="00000000">
        <w:rPr>
          <w:highlight w:val="white"/>
          <w:rtl w:val="1"/>
        </w:rPr>
        <w:t xml:space="preserve">” </w:t>
      </w:r>
      <w:r w:rsidDel="00000000" w:rsidR="00000000" w:rsidRPr="00000000">
        <w:rPr>
          <w:highlight w:val="white"/>
          <w:rtl w:val="1"/>
        </w:rPr>
        <w:t xml:space="preserve">وحفلة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مشتركة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مع</w:t>
      </w:r>
      <w:r w:rsidDel="00000000" w:rsidR="00000000" w:rsidRPr="00000000">
        <w:rPr>
          <w:highlight w:val="white"/>
          <w:rtl w:val="1"/>
        </w:rPr>
        <w:t xml:space="preserve"> “</w:t>
      </w:r>
      <w:r w:rsidDel="00000000" w:rsidR="00000000" w:rsidRPr="00000000">
        <w:rPr>
          <w:highlight w:val="white"/>
          <w:rtl w:val="1"/>
        </w:rPr>
        <w:t xml:space="preserve">ران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دي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سي</w:t>
      </w:r>
      <w:r w:rsidDel="00000000" w:rsidR="00000000" w:rsidRPr="00000000">
        <w:rPr>
          <w:highlight w:val="white"/>
          <w:rtl w:val="1"/>
        </w:rPr>
        <w:t xml:space="preserve">” </w:t>
      </w:r>
      <w:r w:rsidDel="00000000" w:rsidR="00000000" w:rsidRPr="00000000">
        <w:rPr>
          <w:highlight w:val="white"/>
          <w:rtl w:val="1"/>
        </w:rPr>
        <w:t xml:space="preserve">و</w:t>
      </w:r>
      <w:r w:rsidDel="00000000" w:rsidR="00000000" w:rsidRPr="00000000">
        <w:rPr>
          <w:highlight w:val="white"/>
          <w:rtl w:val="1"/>
        </w:rPr>
        <w:t xml:space="preserve"> “</w:t>
      </w:r>
      <w:r w:rsidDel="00000000" w:rsidR="00000000" w:rsidRPr="00000000">
        <w:rPr>
          <w:highlight w:val="white"/>
          <w:rtl w:val="1"/>
        </w:rPr>
        <w:t xml:space="preserve">موب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ديب</w:t>
      </w:r>
      <w:r w:rsidDel="00000000" w:rsidR="00000000" w:rsidRPr="00000000">
        <w:rPr>
          <w:highlight w:val="white"/>
          <w:rtl w:val="1"/>
        </w:rPr>
        <w:t xml:space="preserve">”، </w:t>
      </w:r>
      <w:r w:rsidDel="00000000" w:rsidR="00000000" w:rsidRPr="00000000">
        <w:rPr>
          <w:highlight w:val="white"/>
          <w:rtl w:val="1"/>
        </w:rPr>
        <w:t xml:space="preserve">وغيرهما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الفرق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تعمل</w:t>
      </w:r>
      <w:r w:rsidDel="00000000" w:rsidR="00000000" w:rsidRPr="00000000">
        <w:rPr>
          <w:highlight w:val="white"/>
          <w:rtl w:val="1"/>
        </w:rPr>
        <w:t xml:space="preserve"> “</w:t>
      </w:r>
      <w:r w:rsidDel="00000000" w:rsidR="00000000" w:rsidRPr="00000000">
        <w:rPr>
          <w:highlight w:val="white"/>
          <w:rtl w:val="1"/>
        </w:rPr>
        <w:t xml:space="preserve">ألو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والا</w:t>
      </w:r>
      <w:r w:rsidDel="00000000" w:rsidR="00000000" w:rsidRPr="00000000">
        <w:rPr>
          <w:highlight w:val="white"/>
          <w:rtl w:val="1"/>
        </w:rPr>
        <w:t xml:space="preserve">” </w:t>
      </w:r>
      <w:r w:rsidDel="00000000" w:rsidR="00000000" w:rsidRPr="00000000">
        <w:rPr>
          <w:highlight w:val="white"/>
          <w:rtl w:val="1"/>
        </w:rPr>
        <w:t xml:space="preserve">حاليا</w:t>
      </w:r>
      <w:r w:rsidDel="00000000" w:rsidR="00000000" w:rsidRPr="00000000">
        <w:rPr>
          <w:highlight w:val="white"/>
          <w:rtl w:val="1"/>
        </w:rPr>
        <w:t xml:space="preserve">ً </w:t>
      </w:r>
      <w:r w:rsidDel="00000000" w:rsidR="00000000" w:rsidRPr="00000000">
        <w:rPr>
          <w:highlight w:val="white"/>
          <w:rtl w:val="1"/>
        </w:rPr>
        <w:t xml:space="preserve">على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ألبومها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المقبل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المنتجين</w:t>
      </w:r>
      <w:r w:rsidDel="00000000" w:rsidR="00000000" w:rsidRPr="00000000">
        <w:rPr>
          <w:highlight w:val="white"/>
          <w:rtl w:val="1"/>
        </w:rPr>
        <w:t xml:space="preserve"> “</w:t>
      </w:r>
      <w:r w:rsidDel="00000000" w:rsidR="00000000" w:rsidRPr="00000000">
        <w:rPr>
          <w:highlight w:val="white"/>
          <w:rtl w:val="1"/>
        </w:rPr>
        <w:t xml:space="preserve">كلاب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كلاب</w:t>
      </w:r>
      <w:r w:rsidDel="00000000" w:rsidR="00000000" w:rsidRPr="00000000">
        <w:rPr>
          <w:highlight w:val="white"/>
          <w:rtl w:val="1"/>
        </w:rPr>
        <w:t xml:space="preserve">” </w:t>
      </w:r>
      <w:r w:rsidDel="00000000" w:rsidR="00000000" w:rsidRPr="00000000">
        <w:rPr>
          <w:highlight w:val="white"/>
          <w:rtl w:val="1"/>
        </w:rPr>
        <w:t xml:space="preserve">و</w:t>
      </w:r>
      <w:r w:rsidDel="00000000" w:rsidR="00000000" w:rsidRPr="00000000">
        <w:rPr>
          <w:highlight w:val="white"/>
          <w:rtl w:val="1"/>
        </w:rPr>
        <w:t xml:space="preserve"> “</w:t>
      </w:r>
      <w:r w:rsidDel="00000000" w:rsidR="00000000" w:rsidRPr="00000000">
        <w:rPr>
          <w:highlight w:val="white"/>
          <w:rtl w:val="1"/>
        </w:rPr>
        <w:t xml:space="preserve">برانكو</w:t>
      </w:r>
      <w:r w:rsidDel="00000000" w:rsidR="00000000" w:rsidRPr="00000000">
        <w:rPr>
          <w:highlight w:val="white"/>
          <w:rtl w:val="1"/>
        </w:rPr>
        <w:t xml:space="preserve">”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وحدة</w:t>
      </w:r>
      <w:r w:rsidDel="00000000" w:rsidR="00000000" w:rsidRPr="00000000">
        <w:rPr>
          <w:highlight w:val="white"/>
          <w:rtl w:val="1"/>
        </w:rPr>
        <w:t xml:space="preserve"> “</w:t>
      </w:r>
      <w:r w:rsidDel="00000000" w:rsidR="00000000" w:rsidRPr="00000000">
        <w:rPr>
          <w:highlight w:val="white"/>
          <w:rtl w:val="1"/>
        </w:rPr>
        <w:t xml:space="preserve">بوراكا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سوم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سيستيما</w:t>
      </w:r>
      <w:r w:rsidDel="00000000" w:rsidR="00000000" w:rsidRPr="00000000">
        <w:rPr>
          <w:highlight w:val="white"/>
          <w:rtl w:val="0"/>
        </w:rPr>
        <w:t xml:space="preserve">”.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db2556"/>
          <w:highlight w:val="white"/>
          <w:rtl w:val="1"/>
        </w:rPr>
        <w:t xml:space="preserve">بي</w:t>
      </w:r>
      <w:r w:rsidDel="00000000" w:rsidR="00000000" w:rsidRPr="00000000">
        <w:rPr>
          <w:color w:val="db2556"/>
          <w:highlight w:val="white"/>
          <w:rtl w:val="1"/>
        </w:rPr>
        <w:t xml:space="preserve"> </w:t>
      </w:r>
      <w:r w:rsidDel="00000000" w:rsidR="00000000" w:rsidRPr="00000000">
        <w:rPr>
          <w:color w:val="db2556"/>
          <w:highlight w:val="white"/>
          <w:rtl w:val="1"/>
        </w:rPr>
        <w:t xml:space="preserve">رو</w:t>
      </w:r>
      <w:r w:rsidDel="00000000" w:rsidR="00000000" w:rsidRPr="00000000">
        <w:rPr>
          <w:rtl w:val="0"/>
        </w:rPr>
      </w:r>
      <w:r w:rsidDel="00000000" w:rsidR="00000000" w:rsidRPr="00000000">
        <w:rPr>
          <w:highlight w:val="white"/>
          <w:rtl w:val="0"/>
        </w:rPr>
        <w:t xml:space="preserve"> (</w:t>
      </w:r>
      <w:r w:rsidDel="00000000" w:rsidR="00000000" w:rsidRPr="00000000">
        <w:rPr>
          <w:highlight w:val="white"/>
          <w:rtl w:val="1"/>
        </w:rPr>
        <w:t xml:space="preserve">أرمينيا</w:t>
      </w:r>
      <w:r w:rsidDel="00000000" w:rsidR="00000000" w:rsidRPr="00000000">
        <w:rPr>
          <w:highlight w:val="white"/>
          <w:rtl w:val="1"/>
        </w:rPr>
        <w:t xml:space="preserve">) - ١١:٠٠ </w:t>
      </w:r>
      <w:r w:rsidDel="00000000" w:rsidR="00000000" w:rsidRPr="00000000">
        <w:rPr>
          <w:highlight w:val="white"/>
          <w:rtl w:val="1"/>
        </w:rPr>
        <w:t xml:space="preserve">مساء</w:t>
      </w:r>
      <w:r w:rsidDel="00000000" w:rsidR="00000000" w:rsidRPr="00000000">
        <w:rPr>
          <w:highlight w:val="white"/>
          <w:rtl w:val="0"/>
        </w:rPr>
        <w:t xml:space="preserve">ً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1"/>
        </w:rPr>
        <w:t xml:space="preserve">اشتهر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باروير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بانوسيان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المنتج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والمؤلف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الموسيقي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الأرمني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الأمريكي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الملقب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بي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رو</w:t>
      </w:r>
      <w:r w:rsidDel="00000000" w:rsidR="00000000" w:rsidRPr="00000000">
        <w:rPr>
          <w:highlight w:val="white"/>
          <w:rtl w:val="1"/>
        </w:rPr>
        <w:t xml:space="preserve">"، </w:t>
      </w:r>
      <w:r w:rsidDel="00000000" w:rsidR="00000000" w:rsidRPr="00000000">
        <w:rPr>
          <w:highlight w:val="white"/>
          <w:rtl w:val="1"/>
        </w:rPr>
        <w:t xml:space="preserve">بمزجه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إيقاعات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شرق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أوسطية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أصوات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إلكترونية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وآلات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حية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و</w:t>
      </w:r>
      <w:r w:rsidDel="00000000" w:rsidR="00000000" w:rsidRPr="00000000">
        <w:rPr>
          <w:highlight w:val="white"/>
          <w:rtl w:val="1"/>
        </w:rPr>
        <w:t xml:space="preserve">ُ</w:t>
      </w:r>
      <w:r w:rsidDel="00000000" w:rsidR="00000000" w:rsidRPr="00000000">
        <w:rPr>
          <w:highlight w:val="white"/>
          <w:rtl w:val="1"/>
        </w:rPr>
        <w:t xml:space="preserve">لد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بي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رو</w:t>
      </w:r>
      <w:r w:rsidDel="00000000" w:rsidR="00000000" w:rsidRPr="00000000">
        <w:rPr>
          <w:highlight w:val="white"/>
          <w:rtl w:val="1"/>
        </w:rPr>
        <w:t xml:space="preserve">" </w:t>
      </w:r>
      <w:r w:rsidDel="00000000" w:rsidR="00000000" w:rsidRPr="00000000">
        <w:rPr>
          <w:highlight w:val="white"/>
          <w:rtl w:val="1"/>
        </w:rPr>
        <w:t xml:space="preserve">لأب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وأم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أرمنيين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هاجرا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لبنان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إلى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لوس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أنجلوس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كاليفورنيا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غالب</w:t>
      </w:r>
      <w:r w:rsidDel="00000000" w:rsidR="00000000" w:rsidRPr="00000000">
        <w:rPr>
          <w:highlight w:val="white"/>
          <w:rtl w:val="1"/>
        </w:rPr>
        <w:t xml:space="preserve">ً</w:t>
      </w:r>
      <w:r w:rsidDel="00000000" w:rsidR="00000000" w:rsidRPr="00000000">
        <w:rPr>
          <w:highlight w:val="white"/>
          <w:rtl w:val="1"/>
        </w:rPr>
        <w:t xml:space="preserve">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يذكر</w:t>
      </w:r>
      <w:r w:rsidDel="00000000" w:rsidR="00000000" w:rsidRPr="00000000">
        <w:rPr>
          <w:highlight w:val="white"/>
          <w:rtl w:val="1"/>
        </w:rPr>
        <w:t xml:space="preserve"> "</w:t>
      </w:r>
      <w:r w:rsidDel="00000000" w:rsidR="00000000" w:rsidRPr="00000000">
        <w:rPr>
          <w:highlight w:val="white"/>
          <w:rtl w:val="1"/>
        </w:rPr>
        <w:t xml:space="preserve">بي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رو</w:t>
      </w:r>
      <w:r w:rsidDel="00000000" w:rsidR="00000000" w:rsidRPr="00000000">
        <w:rPr>
          <w:highlight w:val="white"/>
          <w:rtl w:val="1"/>
        </w:rPr>
        <w:t xml:space="preserve">" </w:t>
      </w:r>
      <w:r w:rsidDel="00000000" w:rsidR="00000000" w:rsidRPr="00000000">
        <w:rPr>
          <w:highlight w:val="white"/>
          <w:rtl w:val="1"/>
        </w:rPr>
        <w:t xml:space="preserve">تسجيلات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أرمنية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قديمة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استمع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إليها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والداه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منزل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العائلة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كمصدر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إلهام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لموسيقاه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1"/>
        </w:rPr>
        <w:t xml:space="preserve">بدأت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شهرة</w:t>
      </w:r>
      <w:r w:rsidDel="00000000" w:rsidR="00000000" w:rsidRPr="00000000">
        <w:rPr>
          <w:highlight w:val="white"/>
          <w:rtl w:val="1"/>
        </w:rPr>
        <w:t xml:space="preserve"> “</w:t>
      </w:r>
      <w:r w:rsidDel="00000000" w:rsidR="00000000" w:rsidRPr="00000000">
        <w:rPr>
          <w:highlight w:val="white"/>
          <w:rtl w:val="1"/>
        </w:rPr>
        <w:t xml:space="preserve">بي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رو</w:t>
      </w:r>
      <w:r w:rsidDel="00000000" w:rsidR="00000000" w:rsidRPr="00000000">
        <w:rPr>
          <w:highlight w:val="white"/>
          <w:rtl w:val="1"/>
        </w:rPr>
        <w:t xml:space="preserve">” </w:t>
      </w:r>
      <w:r w:rsidDel="00000000" w:rsidR="00000000" w:rsidRPr="00000000">
        <w:rPr>
          <w:highlight w:val="white"/>
          <w:rtl w:val="1"/>
        </w:rPr>
        <w:t xml:space="preserve">مع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ألبومه</w:t>
      </w:r>
      <w:r w:rsidDel="00000000" w:rsidR="00000000" w:rsidRPr="00000000">
        <w:rPr>
          <w:highlight w:val="white"/>
          <w:rtl w:val="1"/>
        </w:rPr>
        <w:t xml:space="preserve"> “</w:t>
      </w:r>
      <w:r w:rsidDel="00000000" w:rsidR="00000000" w:rsidRPr="00000000">
        <w:rPr>
          <w:highlight w:val="white"/>
          <w:rtl w:val="1"/>
        </w:rPr>
        <w:t xml:space="preserve">ليتل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أرمينيا</w:t>
      </w:r>
      <w:r w:rsidDel="00000000" w:rsidR="00000000" w:rsidRPr="00000000">
        <w:rPr>
          <w:highlight w:val="white"/>
          <w:rtl w:val="1"/>
        </w:rPr>
        <w:t xml:space="preserve"> - </w:t>
      </w:r>
      <w:r w:rsidDel="00000000" w:rsidR="00000000" w:rsidRPr="00000000">
        <w:rPr>
          <w:highlight w:val="white"/>
          <w:rtl w:val="1"/>
        </w:rPr>
        <w:t xml:space="preserve">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</w:t>
      </w:r>
      <w:r w:rsidDel="00000000" w:rsidR="00000000" w:rsidRPr="00000000">
        <w:rPr>
          <w:highlight w:val="white"/>
          <w:rtl w:val="1"/>
        </w:rPr>
        <w:t xml:space="preserve">” </w:t>
      </w:r>
      <w:r w:rsidDel="00000000" w:rsidR="00000000" w:rsidRPr="00000000">
        <w:rPr>
          <w:highlight w:val="white"/>
          <w:rtl w:val="1"/>
        </w:rPr>
        <w:t xml:space="preserve">عام</w:t>
      </w:r>
      <w:r w:rsidDel="00000000" w:rsidR="00000000" w:rsidRPr="00000000">
        <w:rPr>
          <w:highlight w:val="white"/>
          <w:rtl w:val="1"/>
        </w:rPr>
        <w:t xml:space="preserve"> ٢٠١٠، </w:t>
      </w:r>
      <w:r w:rsidDel="00000000" w:rsidR="00000000" w:rsidRPr="00000000">
        <w:rPr>
          <w:highlight w:val="white"/>
          <w:rtl w:val="1"/>
        </w:rPr>
        <w:t xml:space="preserve">الذي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صنعه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بشكل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شبه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كامل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عينات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موسيقية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أرمنية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أما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ألبومه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الثاني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0"/>
        </w:rPr>
        <w:t xml:space="preserve">Saturday Night at The Magic Lamp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1"/>
        </w:rPr>
        <w:t xml:space="preserve">فقد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استكشف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ببراعة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وخبرة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عوالم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الموسيقة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الالكترونية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والهيب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هوب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ممتزجة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مؤثرات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الشرق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الأوسط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وإيقاعات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حية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وفي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العام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نفسه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ساهم</w:t>
      </w:r>
      <w:r w:rsidDel="00000000" w:rsidR="00000000" w:rsidRPr="00000000">
        <w:rPr>
          <w:highlight w:val="white"/>
          <w:rtl w:val="1"/>
        </w:rPr>
        <w:t xml:space="preserve"> “</w:t>
      </w:r>
      <w:r w:rsidDel="00000000" w:rsidR="00000000" w:rsidRPr="00000000">
        <w:rPr>
          <w:highlight w:val="white"/>
          <w:rtl w:val="1"/>
        </w:rPr>
        <w:t xml:space="preserve">بي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رو</w:t>
      </w:r>
      <w:r w:rsidDel="00000000" w:rsidR="00000000" w:rsidRPr="00000000">
        <w:rPr>
          <w:highlight w:val="white"/>
          <w:rtl w:val="1"/>
        </w:rPr>
        <w:t xml:space="preserve">” </w:t>
      </w:r>
      <w:r w:rsidDel="00000000" w:rsidR="00000000" w:rsidRPr="00000000">
        <w:rPr>
          <w:highlight w:val="white"/>
          <w:rtl w:val="1"/>
        </w:rPr>
        <w:t xml:space="preserve">بثلاث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أغان</w:t>
      </w:r>
      <w:r w:rsidDel="00000000" w:rsidR="00000000" w:rsidRPr="00000000">
        <w:rPr>
          <w:highlight w:val="white"/>
          <w:rtl w:val="1"/>
        </w:rPr>
        <w:t xml:space="preserve">ٍ </w:t>
      </w:r>
      <w:r w:rsidDel="00000000" w:rsidR="00000000" w:rsidRPr="00000000">
        <w:rPr>
          <w:highlight w:val="white"/>
          <w:rtl w:val="1"/>
        </w:rPr>
        <w:t xml:space="preserve">في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الألبوم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الايراني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الغربي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0"/>
        </w:rPr>
        <w:t xml:space="preserve">A Girl Walks Home Alone At Night.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1"/>
        </w:rPr>
        <w:t xml:space="preserve">كما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أطلق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مؤخرا</w:t>
      </w:r>
      <w:r w:rsidDel="00000000" w:rsidR="00000000" w:rsidRPr="00000000">
        <w:rPr>
          <w:highlight w:val="white"/>
          <w:rtl w:val="1"/>
        </w:rPr>
        <w:t xml:space="preserve">ً </w:t>
      </w:r>
      <w:r w:rsidDel="00000000" w:rsidR="00000000" w:rsidRPr="00000000">
        <w:rPr>
          <w:highlight w:val="white"/>
          <w:rtl w:val="1"/>
        </w:rPr>
        <w:t xml:space="preserve">ألبومه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الثالث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highlight w:val="white"/>
          <w:rtl w:val="0"/>
        </w:rPr>
        <w:t xml:space="preserve"> L.A.Zoooo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color w:val="e22b4c"/>
          <w:highlight w:val="white"/>
          <w:rtl w:val="0"/>
        </w:rPr>
        <w:t xml:space="preserve"> </w:t>
      </w:r>
    </w:p>
    <w:tbl>
      <w:tblPr>
        <w:tblStyle w:val="Table4"/>
        <w:bidi w:val="0"/>
        <w:tblW w:w="93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c>
          <w:tcPr>
            <w:shd w:fill="7f7f7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right"/>
            </w:pPr>
            <w:r w:rsidDel="00000000" w:rsidR="00000000" w:rsidRPr="00000000">
              <w:rPr>
                <w:b w:val="1"/>
                <w:color w:val="ffffff"/>
                <w:shd w:fill="7f7f7f" w:val="clear"/>
                <w:rtl w:val="1"/>
              </w:rPr>
              <w:t xml:space="preserve">الأحد</w:t>
            </w:r>
            <w:r w:rsidDel="00000000" w:rsidR="00000000" w:rsidRPr="00000000">
              <w:rPr>
                <w:b w:val="1"/>
                <w:color w:val="ffffff"/>
                <w:shd w:fill="7f7f7f" w:val="clear"/>
                <w:rtl w:val="1"/>
              </w:rPr>
              <w:t xml:space="preserve"> ١١ </w:t>
            </w:r>
            <w:r w:rsidDel="00000000" w:rsidR="00000000" w:rsidRPr="00000000">
              <w:rPr>
                <w:b w:val="1"/>
                <w:color w:val="ffffff"/>
                <w:shd w:fill="7f7f7f" w:val="clear"/>
                <w:rtl w:val="1"/>
              </w:rPr>
              <w:t xml:space="preserve">كانون</w:t>
            </w:r>
            <w:r w:rsidDel="00000000" w:rsidR="00000000" w:rsidRPr="00000000">
              <w:rPr>
                <w:b w:val="1"/>
                <w:color w:val="ffffff"/>
                <w:shd w:fill="7f7f7f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hd w:fill="7f7f7f" w:val="clear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color w:val="ffffff"/>
                <w:shd w:fill="7f7f7f" w:val="clear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color w:val="ffffff"/>
                <w:shd w:fill="7f7f7f" w:val="clear"/>
                <w:rtl w:val="1"/>
              </w:rPr>
              <w:t xml:space="preserve">ديسمبر</w:t>
            </w:r>
            <w:r w:rsidDel="00000000" w:rsidR="00000000" w:rsidRPr="00000000">
              <w:rPr>
                <w:b w:val="1"/>
                <w:color w:val="ffffff"/>
                <w:shd w:fill="7f7f7f" w:val="clear"/>
                <w:rtl w:val="1"/>
              </w:rPr>
              <w:t xml:space="preserve"> ٢٠١٦ - </w:t>
            </w:r>
            <w:r w:rsidDel="00000000" w:rsidR="00000000" w:rsidRPr="00000000">
              <w:rPr>
                <w:b w:val="1"/>
                <w:color w:val="ffffff"/>
                <w:shd w:fill="7f7f7f" w:val="clear"/>
                <w:rtl w:val="1"/>
              </w:rPr>
              <w:t xml:space="preserve">ستايشن</w:t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db2556"/>
          <w:rtl w:val="1"/>
        </w:rPr>
        <w:t xml:space="preserve">السارة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1"/>
        </w:rPr>
        <w:t xml:space="preserve">السودان</w:t>
      </w:r>
      <w:r w:rsidDel="00000000" w:rsidR="00000000" w:rsidRPr="00000000">
        <w:rPr>
          <w:rtl w:val="1"/>
        </w:rPr>
        <w:t xml:space="preserve">) - ٨:٣٠ </w:t>
      </w:r>
      <w:r w:rsidDel="00000000" w:rsidR="00000000" w:rsidRPr="00000000">
        <w:rPr>
          <w:rtl w:val="1"/>
        </w:rPr>
        <w:t xml:space="preserve">مساء</w:t>
      </w:r>
      <w:r w:rsidDel="00000000" w:rsidR="00000000" w:rsidRPr="00000000">
        <w:rPr>
          <w:rtl w:val="0"/>
        </w:rPr>
        <w:t xml:space="preserve">ً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أصغينا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غريب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نتصور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اكتشفت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كباحثة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الإثنية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فاتخذت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السارة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والنوباتونز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ويشكل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ألبوم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حبيبي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فالأغنية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الافتتاحية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الهادئة</w:t>
      </w:r>
      <w:r w:rsidDel="00000000" w:rsidR="00000000" w:rsidRPr="00000000">
        <w:rPr>
          <w:rtl w:val="1"/>
        </w:rPr>
        <w:t xml:space="preserve"> “</w:t>
      </w:r>
      <w:r w:rsidDel="00000000" w:rsidR="00000000" w:rsidRPr="00000000">
        <w:rPr>
          <w:rtl w:val="1"/>
        </w:rPr>
        <w:t xml:space="preserve">سيلت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تقليدية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الزفاف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السودانية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تؤديها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وتستخف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النخبة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السودانية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الأغنية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ومتخل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عميق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بالجمال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ورغم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بروكلين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١٩٩٤،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سودانية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نيويورك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تخلقه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أغنية</w:t>
      </w:r>
      <w:r w:rsidDel="00000000" w:rsidR="00000000" w:rsidRPr="00000000">
        <w:rPr>
          <w:rtl w:val="1"/>
        </w:rPr>
        <w:t xml:space="preserve"> “</w:t>
      </w:r>
      <w:r w:rsidDel="00000000" w:rsidR="00000000" w:rsidRPr="00000000">
        <w:rPr>
          <w:rtl w:val="1"/>
        </w:rPr>
        <w:t xml:space="preserve">سيلت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بمقاطع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المنفردة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الساحرة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والغناء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الساحر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نيويورك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٢٠١٤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ستينيات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الماضي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يرغب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نيويورك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٢٠١٤، </w:t>
      </w:r>
      <w:r w:rsidDel="00000000" w:rsidR="00000000" w:rsidRPr="00000000">
        <w:rPr>
          <w:rtl w:val="1"/>
        </w:rPr>
        <w:t xml:space="preserve">فيمكنه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لأغنية</w:t>
      </w:r>
      <w:r w:rsidDel="00000000" w:rsidR="00000000" w:rsidRPr="00000000">
        <w:rPr>
          <w:rtl w:val="1"/>
        </w:rPr>
        <w:t xml:space="preserve"> “</w:t>
      </w:r>
      <w:r w:rsidDel="00000000" w:rsidR="00000000" w:rsidRPr="00000000">
        <w:rPr>
          <w:rtl w:val="1"/>
        </w:rPr>
        <w:t xml:space="preserve">سيلت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بالضرورة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متناقض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الحاضر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غرام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وانتقام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1"/>
        </w:rPr>
        <w:t xml:space="preserve">لبنان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فرنسا</w:t>
      </w:r>
      <w:r w:rsidDel="00000000" w:rsidR="00000000" w:rsidRPr="00000000">
        <w:rPr>
          <w:rtl w:val="1"/>
        </w:rPr>
        <w:t xml:space="preserve">) - ١٠:٠٠ </w:t>
      </w:r>
      <w:r w:rsidDel="00000000" w:rsidR="00000000" w:rsidRPr="00000000">
        <w:rPr>
          <w:rtl w:val="1"/>
        </w:rPr>
        <w:t xml:space="preserve">مساء</w:t>
      </w:r>
      <w:r w:rsidDel="00000000" w:rsidR="00000000" w:rsidRPr="00000000">
        <w:rPr>
          <w:rtl w:val="0"/>
        </w:rPr>
        <w:t xml:space="preserve">ً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غرام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وانتقام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لبنان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والفنانة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رندا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ميرزا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المزدوجة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الأغاني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والأفلام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المشهورة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اقتباسها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بنسق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أفكار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إدوارد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ومنفصلين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الإيقاعات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المتقطعة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والموسيقى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المستمعين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الشباب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ناطق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بالموسيقى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التقليدية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jc w:val="right"/>
      </w:pPr>
      <w:r w:rsidDel="00000000" w:rsidR="00000000" w:rsidRPr="00000000">
        <w:rPr>
          <w:sz w:val="4"/>
          <w:szCs w:val="4"/>
          <w:rtl w:val="0"/>
        </w:rPr>
        <w:t xml:space="preserve"> 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jc w:val="right"/>
      </w:pPr>
      <w:r w:rsidDel="00000000" w:rsidR="00000000" w:rsidRPr="00000000">
        <w:rPr>
          <w:sz w:val="4"/>
          <w:szCs w:val="4"/>
          <w:rtl w:val="0"/>
        </w:rPr>
        <w:t xml:space="preserve"> 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jc w:val="right"/>
      </w:pPr>
      <w:r w:rsidDel="00000000" w:rsidR="00000000" w:rsidRPr="00000000">
        <w:rPr>
          <w:sz w:val="4"/>
          <w:szCs w:val="4"/>
          <w:rtl w:val="0"/>
        </w:rPr>
        <w:t xml:space="preserve"> 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jc w:val="right"/>
      </w:pPr>
      <w:r w:rsidDel="00000000" w:rsidR="00000000" w:rsidRPr="00000000">
        <w:rPr>
          <w:sz w:val="4"/>
          <w:szCs w:val="4"/>
          <w:rtl w:val="0"/>
        </w:rPr>
        <w:t xml:space="preserve"> 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jc w:val="right"/>
      </w:pPr>
      <w:r w:rsidDel="00000000" w:rsidR="00000000" w:rsidRPr="00000000">
        <w:rPr>
          <w:sz w:val="4"/>
          <w:szCs w:val="4"/>
          <w:rtl w:val="0"/>
        </w:rPr>
        <w:t xml:space="preserve"> </w:t>
      </w:r>
    </w:p>
    <w:tbl>
      <w:tblPr>
        <w:tblStyle w:val="Table5"/>
        <w:bidi w:val="0"/>
        <w:tblW w:w="93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c>
          <w:tcPr>
            <w:shd w:fill="d9d9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right"/>
            </w:pPr>
            <w:r w:rsidDel="00000000" w:rsidR="00000000" w:rsidRPr="00000000">
              <w:rPr>
                <w:sz w:val="26"/>
                <w:szCs w:val="26"/>
                <w:shd w:fill="d9d9d9" w:val="clear"/>
                <w:rtl w:val="1"/>
              </w:rPr>
              <w:t xml:space="preserve">برنامج</w:t>
            </w:r>
            <w:r w:rsidDel="00000000" w:rsidR="00000000" w:rsidRPr="00000000">
              <w:rPr>
                <w:sz w:val="26"/>
                <w:szCs w:val="26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shd w:fill="d9d9d9" w:val="clear"/>
                <w:rtl w:val="1"/>
              </w:rPr>
              <w:t xml:space="preserve">المتخصصين</w:t>
            </w:r>
            <w:r w:rsidDel="00000000" w:rsidR="00000000" w:rsidRPr="00000000">
              <w:rPr>
                <w:sz w:val="26"/>
                <w:szCs w:val="26"/>
                <w:shd w:fill="d9d9d9" w:val="clear"/>
                <w:rtl w:val="1"/>
              </w:rPr>
              <w:t xml:space="preserve">/</w:t>
            </w:r>
            <w:r w:rsidDel="00000000" w:rsidR="00000000" w:rsidRPr="00000000">
              <w:rPr>
                <w:sz w:val="26"/>
                <w:szCs w:val="26"/>
                <w:shd w:fill="d9d9d9" w:val="clear"/>
                <w:rtl w:val="1"/>
              </w:rPr>
              <w:t xml:space="preserve">ات</w:t>
            </w:r>
            <w:r w:rsidDel="00000000" w:rsidR="00000000" w:rsidRPr="00000000">
              <w:rPr>
                <w:sz w:val="26"/>
                <w:szCs w:val="26"/>
                <w:shd w:fill="d9d9d9" w:val="clear"/>
                <w:rtl w:val="1"/>
              </w:rPr>
              <w:t xml:space="preserve"> | </w:t>
            </w:r>
            <w:r w:rsidDel="00000000" w:rsidR="00000000" w:rsidRPr="00000000">
              <w:rPr>
                <w:sz w:val="26"/>
                <w:szCs w:val="26"/>
                <w:shd w:fill="d9d9d9" w:val="clear"/>
                <w:rtl w:val="1"/>
              </w:rPr>
              <w:t xml:space="preserve">دار</w:t>
            </w:r>
            <w:r w:rsidDel="00000000" w:rsidR="00000000" w:rsidRPr="00000000">
              <w:rPr>
                <w:sz w:val="26"/>
                <w:szCs w:val="26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shd w:fill="d9d9d9" w:val="clear"/>
                <w:rtl w:val="1"/>
              </w:rPr>
              <w:t xml:space="preserve">النمر</w:t>
            </w:r>
            <w:r w:rsidDel="00000000" w:rsidR="00000000" w:rsidRPr="00000000">
              <w:rPr>
                <w:sz w:val="26"/>
                <w:szCs w:val="26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shd w:fill="d9d9d9" w:val="clear"/>
                <w:rtl w:val="1"/>
              </w:rPr>
              <w:t xml:space="preserve">للثقافة</w:t>
            </w:r>
            <w:r w:rsidDel="00000000" w:rsidR="00000000" w:rsidRPr="00000000">
              <w:rPr>
                <w:sz w:val="26"/>
                <w:szCs w:val="26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shd w:fill="d9d9d9" w:val="clear"/>
                <w:rtl w:val="1"/>
              </w:rPr>
              <w:t xml:space="preserve">والفنون</w:t>
            </w:r>
          </w:p>
        </w:tc>
      </w:tr>
      <w:tr>
        <w:tc>
          <w:tcPr>
            <w:shd w:fill="7f7f7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right"/>
            </w:pP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الجمعة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 ٩ 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كانون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الأول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 / 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ديسمبر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0"/>
              </w:rPr>
              <w:t xml:space="preserve"> ٢٠١٦</w:t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4"/>
          <w:szCs w:val="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db2556"/>
          <w:rtl w:val="1"/>
        </w:rPr>
        <w:t xml:space="preserve">النقاش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الأول</w:t>
      </w:r>
      <w:r w:rsidDel="00000000" w:rsidR="00000000" w:rsidRPr="00000000">
        <w:rPr>
          <w:color w:val="db2556"/>
          <w:rtl w:val="1"/>
        </w:rPr>
        <w:t xml:space="preserve">: </w:t>
      </w:r>
      <w:r w:rsidDel="00000000" w:rsidR="00000000" w:rsidRPr="00000000">
        <w:rPr>
          <w:color w:val="db2556"/>
          <w:rtl w:val="1"/>
        </w:rPr>
        <w:t xml:space="preserve">موسيقى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ميت</w:t>
      </w:r>
      <w:r w:rsidDel="00000000" w:rsidR="00000000" w:rsidRPr="00000000">
        <w:rPr>
          <w:color w:val="db2556"/>
          <w:rtl w:val="1"/>
        </w:rPr>
        <w:t xml:space="preserve">َّ</w:t>
      </w:r>
      <w:r w:rsidDel="00000000" w:rsidR="00000000" w:rsidRPr="00000000">
        <w:rPr>
          <w:color w:val="db2556"/>
          <w:rtl w:val="1"/>
        </w:rPr>
        <w:t xml:space="preserve">مة</w:t>
      </w:r>
      <w:r w:rsidDel="00000000" w:rsidR="00000000" w:rsidRPr="00000000">
        <w:rPr>
          <w:color w:val="db2556"/>
          <w:rtl w:val="1"/>
        </w:rPr>
        <w:t xml:space="preserve"> | </w:t>
      </w:r>
      <w:r w:rsidDel="00000000" w:rsidR="00000000" w:rsidRPr="00000000">
        <w:rPr>
          <w:color w:val="db2556"/>
          <w:rtl w:val="1"/>
        </w:rPr>
        <w:t xml:space="preserve">الموسيقى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العربية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وفقر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البنية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التحتية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٤:٠٠ - ٥:٣٠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الظهر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النقاشات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مفتوحة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للجمهور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والتسجيل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ضروري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إقتراح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قديح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يديره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يارد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تزدهر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الضخمة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مستمرا</w:t>
      </w:r>
      <w:r w:rsidDel="00000000" w:rsidR="00000000" w:rsidRPr="00000000">
        <w:rPr>
          <w:rtl w:val="1"/>
        </w:rPr>
        <w:t xml:space="preserve">ً. </w:t>
      </w:r>
      <w:r w:rsidDel="00000000" w:rsidR="00000000" w:rsidRPr="00000000">
        <w:rPr>
          <w:rtl w:val="1"/>
        </w:rPr>
        <w:t xml:space="preserve">تبنى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الكفاية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الذاتية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دفعهم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لمقاساة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ينتهي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اكتشاف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ملاءمة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أجنبية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نناقش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الجلسة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ممكنا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الراهن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ونتأمل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المنظمات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القطاع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المنظمات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والتجاوب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تزويد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دعمهم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jc w:val="right"/>
      </w:pPr>
      <w:r w:rsidDel="00000000" w:rsidR="00000000" w:rsidRPr="00000000">
        <w:rPr>
          <w:sz w:val="4"/>
          <w:szCs w:val="4"/>
          <w:rtl w:val="0"/>
        </w:rPr>
        <w:t xml:space="preserve"> 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jc w:val="right"/>
      </w:pPr>
      <w:r w:rsidDel="00000000" w:rsidR="00000000" w:rsidRPr="00000000">
        <w:rPr>
          <w:sz w:val="4"/>
          <w:szCs w:val="4"/>
          <w:rtl w:val="0"/>
        </w:rPr>
        <w:t xml:space="preserve"> 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jc w:val="right"/>
      </w:pPr>
      <w:r w:rsidDel="00000000" w:rsidR="00000000" w:rsidRPr="00000000">
        <w:rPr>
          <w:sz w:val="4"/>
          <w:szCs w:val="4"/>
          <w:rtl w:val="0"/>
        </w:rPr>
        <w:t xml:space="preserve"> </w:t>
      </w:r>
    </w:p>
    <w:tbl>
      <w:tblPr>
        <w:tblStyle w:val="Table6"/>
        <w:bidi w:val="0"/>
        <w:tblW w:w="937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c>
          <w:tcPr>
            <w:shd w:fill="7f7f7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right"/>
            </w:pP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السبت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 ١٠ 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كانون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 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الأول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 / 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1"/>
              </w:rPr>
              <w:t xml:space="preserve">ديسمبر</w:t>
            </w:r>
            <w:r w:rsidDel="00000000" w:rsidR="00000000" w:rsidRPr="00000000">
              <w:rPr>
                <w:color w:val="ffffff"/>
                <w:sz w:val="26"/>
                <w:szCs w:val="26"/>
                <w:shd w:fill="7f7f7f" w:val="clear"/>
                <w:rtl w:val="0"/>
              </w:rPr>
              <w:t xml:space="preserve"> ٢٠١٦</w:t>
            </w:r>
          </w:p>
        </w:tc>
      </w:tr>
    </w:tbl>
    <w:p w:rsidR="00000000" w:rsidDel="00000000" w:rsidP="00000000" w:rsidRDefault="00000000" w:rsidRPr="00000000">
      <w:pPr>
        <w:spacing w:line="218.18181818181816" w:lineRule="auto"/>
        <w:contextualSpacing w:val="0"/>
        <w:jc w:val="right"/>
      </w:pPr>
      <w:r w:rsidDel="00000000" w:rsidR="00000000" w:rsidRPr="00000000">
        <w:rPr>
          <w:sz w:val="4"/>
          <w:szCs w:val="4"/>
          <w:rtl w:val="0"/>
        </w:rPr>
        <w:t xml:space="preserve"> 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jc w:val="right"/>
      </w:pPr>
      <w:r w:rsidDel="00000000" w:rsidR="00000000" w:rsidRPr="00000000">
        <w:rPr>
          <w:sz w:val="4"/>
          <w:szCs w:val="4"/>
          <w:rtl w:val="0"/>
        </w:rPr>
        <w:t xml:space="preserve"> 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jc w:val="right"/>
      </w:pPr>
      <w:r w:rsidDel="00000000" w:rsidR="00000000" w:rsidRPr="00000000">
        <w:rPr>
          <w:color w:val="db2556"/>
          <w:sz w:val="4"/>
          <w:szCs w:val="4"/>
          <w:rtl w:val="0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لقاء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مع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الفنانات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والفنانين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١٢:٠٠ -٢:٠٠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الظهر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للمتخصصين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جلين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ستخوض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المتخصصين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الضيوف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لإعطائهم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وافساح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تعاونات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محتملة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jc w:val="right"/>
      </w:pPr>
      <w:r w:rsidDel="00000000" w:rsidR="00000000" w:rsidRPr="00000000">
        <w:rPr>
          <w:sz w:val="4"/>
          <w:szCs w:val="4"/>
          <w:rtl w:val="0"/>
        </w:rPr>
        <w:t xml:space="preserve"> 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jc w:val="right"/>
      </w:pPr>
      <w:r w:rsidDel="00000000" w:rsidR="00000000" w:rsidRPr="00000000">
        <w:rPr>
          <w:sz w:val="4"/>
          <w:szCs w:val="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db2556"/>
          <w:rtl w:val="1"/>
        </w:rPr>
        <w:t xml:space="preserve">النقاش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الثاني</w:t>
      </w:r>
      <w:r w:rsidDel="00000000" w:rsidR="00000000" w:rsidRPr="00000000">
        <w:rPr>
          <w:color w:val="db2556"/>
          <w:rtl w:val="1"/>
        </w:rPr>
        <w:t xml:space="preserve">: </w:t>
      </w:r>
      <w:r w:rsidDel="00000000" w:rsidR="00000000" w:rsidRPr="00000000">
        <w:rPr>
          <w:color w:val="db2556"/>
          <w:rtl w:val="1"/>
        </w:rPr>
        <w:t xml:space="preserve">أنت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ما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تغنيه</w:t>
      </w:r>
      <w:r w:rsidDel="00000000" w:rsidR="00000000" w:rsidRPr="00000000">
        <w:rPr>
          <w:color w:val="db2556"/>
          <w:rtl w:val="1"/>
        </w:rPr>
        <w:t xml:space="preserve"> | </w:t>
      </w:r>
      <w:r w:rsidDel="00000000" w:rsidR="00000000" w:rsidRPr="00000000">
        <w:rPr>
          <w:color w:val="db2556"/>
          <w:rtl w:val="1"/>
        </w:rPr>
        <w:t xml:space="preserve">الموسيقى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والهوية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٤:٠٠ - ٥:٣٠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الظهر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النقاشات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مفتوحة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للجمهور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والتسجيل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ضروري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اقترح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قديح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تديره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عيسى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اتفقنا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تعبير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ينعكس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بالضرورة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الهوية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ينعكس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بالفعل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السياق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لأي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المتفاقمة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موسيقاه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اكتساب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ثقافة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الموسيقى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وماذا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الجماهير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موسيقى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بعمق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ذاكرتها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وتراثها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jc w:val="right"/>
      </w:pPr>
      <w:r w:rsidDel="00000000" w:rsidR="00000000" w:rsidRPr="00000000">
        <w:rPr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jc w:val="right"/>
      </w:pPr>
      <w:r w:rsidDel="00000000" w:rsidR="00000000" w:rsidRPr="00000000">
        <w:rPr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>
      <w:pPr>
        <w:spacing w:line="218.18181818181816" w:lineRule="auto"/>
        <w:contextualSpacing w:val="0"/>
        <w:jc w:val="right"/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7"/>
        <w:bidi w:val="0"/>
        <w:tblW w:w="95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510"/>
        <w:tblGridChange w:id="0">
          <w:tblGrid>
            <w:gridCol w:w="9510"/>
          </w:tblGrid>
        </w:tblGridChange>
      </w:tblGrid>
      <w:tr>
        <w:tc>
          <w:tcPr>
            <w:shd w:fill="d9d9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right"/>
            </w:pPr>
            <w:r w:rsidDel="00000000" w:rsidR="00000000" w:rsidRPr="00000000">
              <w:rPr>
                <w:b w:val="1"/>
                <w:shd w:fill="d9d9d9" w:val="clear"/>
                <w:rtl w:val="1"/>
              </w:rPr>
              <w:t xml:space="preserve">ورش</w:t>
            </w:r>
            <w:r w:rsidDel="00000000" w:rsidR="00000000" w:rsidRPr="00000000">
              <w:rPr>
                <w:b w:val="1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d9d9d9" w:val="clear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d9d9d9" w:val="clear"/>
                <w:rtl w:val="1"/>
              </w:rPr>
              <w:t xml:space="preserve">واقامات</w:t>
            </w:r>
            <w:r w:rsidDel="00000000" w:rsidR="00000000" w:rsidRPr="00000000">
              <w:rPr>
                <w:b w:val="1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d9d9d9" w:val="clear"/>
                <w:rtl w:val="1"/>
              </w:rPr>
              <w:t xml:space="preserve">فنية</w:t>
            </w:r>
          </w:p>
        </w:tc>
      </w:tr>
      <w:tr>
        <w:tc>
          <w:tcPr>
            <w:shd w:fill="7f7f7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right"/>
            </w:pPr>
            <w:r w:rsidDel="00000000" w:rsidR="00000000" w:rsidRPr="00000000">
              <w:rPr>
                <w:color w:val="fefefe"/>
                <w:shd w:fill="7f7f7f" w:val="clear"/>
                <w:rtl w:val="1"/>
              </w:rPr>
              <w:t xml:space="preserve">الإقامات</w:t>
            </w:r>
            <w:r w:rsidDel="00000000" w:rsidR="00000000" w:rsidRPr="00000000">
              <w:rPr>
                <w:color w:val="fefefe"/>
                <w:shd w:fill="7f7f7f" w:val="clear"/>
                <w:rtl w:val="1"/>
              </w:rPr>
              <w:t xml:space="preserve"> </w:t>
            </w:r>
            <w:r w:rsidDel="00000000" w:rsidR="00000000" w:rsidRPr="00000000">
              <w:rPr>
                <w:color w:val="fefefe"/>
                <w:shd w:fill="7f7f7f" w:val="clear"/>
                <w:rtl w:val="1"/>
              </w:rPr>
              <w:t xml:space="preserve">الفنية</w:t>
            </w:r>
            <w:r w:rsidDel="00000000" w:rsidR="00000000" w:rsidRPr="00000000">
              <w:rPr>
                <w:color w:val="fefefe"/>
                <w:shd w:fill="7f7f7f" w:val="clear"/>
                <w:rtl w:val="0"/>
              </w:rPr>
              <w:t xml:space="preserve"> ٢٠١٦</w:t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db2556"/>
          <w:rtl w:val="1"/>
        </w:rPr>
        <w:t xml:space="preserve">غولة</w:t>
      </w:r>
      <w:r w:rsidDel="00000000" w:rsidR="00000000" w:rsidRPr="00000000">
        <w:rPr>
          <w:color w:val="db2556"/>
          <w:rtl w:val="1"/>
        </w:rPr>
        <w:t xml:space="preserve"> (</w:t>
      </w:r>
      <w:r w:rsidDel="00000000" w:rsidR="00000000" w:rsidRPr="00000000">
        <w:rPr>
          <w:color w:val="db2556"/>
          <w:rtl w:val="1"/>
        </w:rPr>
        <w:t xml:space="preserve">تونس</w:t>
      </w:r>
      <w:r w:rsidDel="00000000" w:rsidR="00000000" w:rsidRPr="00000000">
        <w:rPr>
          <w:color w:val="db2556"/>
          <w:rtl w:val="1"/>
        </w:rPr>
        <w:t xml:space="preserve">) | </w:t>
      </w:r>
      <w:r w:rsidDel="00000000" w:rsidR="00000000" w:rsidRPr="00000000">
        <w:rPr>
          <w:color w:val="db2556"/>
          <w:rtl w:val="1"/>
        </w:rPr>
        <w:t xml:space="preserve">إقامة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فنية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بالشراكة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مع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اونوماتوبيا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يتنقل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العازف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والمؤلف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التونسي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جغام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وأوروبا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للمسرحيات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والأفلام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حليب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الغولة</w:t>
      </w:r>
      <w:r w:rsidDel="00000000" w:rsidR="00000000" w:rsidRPr="00000000">
        <w:rPr>
          <w:rtl w:val="1"/>
        </w:rPr>
        <w:t xml:space="preserve">"،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غولة</w:t>
      </w:r>
      <w:r w:rsidDel="00000000" w:rsidR="00000000" w:rsidRPr="00000000">
        <w:rPr>
          <w:rtl w:val="1"/>
        </w:rPr>
        <w:t xml:space="preserve">"،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جغام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بأسطوانات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الفينيل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إفريقيا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مبكر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الأسطوانات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ويعزف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الغيتار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الباص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الغمبري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الكيبورد</w:t>
      </w:r>
      <w:r w:rsidDel="00000000" w:rsidR="00000000" w:rsidRPr="00000000">
        <w:rPr>
          <w:rtl w:val="1"/>
        </w:rPr>
        <w:t xml:space="preserve">...) </w:t>
      </w:r>
      <w:r w:rsidDel="00000000" w:rsidR="00000000" w:rsidRPr="00000000">
        <w:rPr>
          <w:rtl w:val="1"/>
        </w:rPr>
        <w:t xml:space="preserve">مرافقة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للموسيقى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الأصلية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وبالتدريج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بتسجيل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نماذج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النماذج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سلالمها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وألحانها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ولهجاتها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جاءت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متجاورة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منتقاة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لشمال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إفريقيا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غولة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النهائي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الثروة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المخب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أة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يستضيف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الموسيقى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1"/>
          </w:rPr>
          <w:t xml:space="preserve">اونوماتوبيا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بيروت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غولة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حفلتها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مهرجان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بيروت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٩ </w:t>
      </w:r>
      <w:r w:rsidDel="00000000" w:rsidR="00000000" w:rsidRPr="00000000">
        <w:rPr>
          <w:rtl w:val="1"/>
        </w:rPr>
        <w:t xml:space="preserve">كانون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ديسمبر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hyperlink r:id="rId14">
        <w:r w:rsidDel="00000000" w:rsidR="00000000" w:rsidRPr="00000000">
          <w:rPr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u w:val="single"/>
            <w:rtl w:val="1"/>
          </w:rPr>
          <w:t xml:space="preserve">ستايشن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db2556"/>
          <w:rtl w:val="1"/>
        </w:rPr>
        <w:t xml:space="preserve">لتلتة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وشينو</w:t>
      </w:r>
      <w:r w:rsidDel="00000000" w:rsidR="00000000" w:rsidRPr="00000000">
        <w:rPr>
          <w:color w:val="db2556"/>
          <w:rtl w:val="1"/>
        </w:rPr>
        <w:t xml:space="preserve"> × </w:t>
      </w:r>
      <w:r w:rsidDel="00000000" w:rsidR="00000000" w:rsidRPr="00000000">
        <w:rPr>
          <w:color w:val="db2556"/>
          <w:rtl w:val="1"/>
        </w:rPr>
        <w:t xml:space="preserve">الرجل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الحديدي</w:t>
      </w:r>
      <w:r w:rsidDel="00000000" w:rsidR="00000000" w:rsidRPr="00000000">
        <w:rPr>
          <w:color w:val="db2556"/>
          <w:rtl w:val="1"/>
        </w:rPr>
        <w:t xml:space="preserve"> | </w:t>
      </w:r>
      <w:r w:rsidDel="00000000" w:rsidR="00000000" w:rsidRPr="00000000">
        <w:rPr>
          <w:color w:val="db2556"/>
          <w:rtl w:val="1"/>
        </w:rPr>
        <w:t xml:space="preserve">إقامة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فنية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بالشراكة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مع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استديو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رائد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الخازن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انسجام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لتشجيع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الشراكات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يقدم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بيروت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بيوند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لتلتة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والثنائي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اللبناني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شينو</w:t>
      </w:r>
      <w:r w:rsidDel="00000000" w:rsidR="00000000" w:rsidRPr="00000000">
        <w:rPr>
          <w:rtl w:val="1"/>
        </w:rPr>
        <w:t xml:space="preserve"> × </w:t>
      </w:r>
      <w:r w:rsidDel="00000000" w:rsidR="00000000" w:rsidRPr="00000000">
        <w:rPr>
          <w:rtl w:val="1"/>
        </w:rPr>
        <w:t xml:space="preserve">الرجل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الحديدي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نجح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ثنائي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شينو</w:t>
      </w:r>
      <w:r w:rsidDel="00000000" w:rsidR="00000000" w:rsidRPr="00000000">
        <w:rPr>
          <w:rtl w:val="1"/>
        </w:rPr>
        <w:t xml:space="preserve"> × </w:t>
      </w:r>
      <w:r w:rsidDel="00000000" w:rsidR="00000000" w:rsidRPr="00000000">
        <w:rPr>
          <w:rtl w:val="1"/>
        </w:rPr>
        <w:t xml:space="preserve">الرجل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نجاح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موسيقى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الطبول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الثنائي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بإيقاعاته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المثيرة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الجريئة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وتأسس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الثنائي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2015،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الفيليبيني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شاينو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فريق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الأطرش</w:t>
      </w:r>
      <w:r w:rsidDel="00000000" w:rsidR="00000000" w:rsidRPr="00000000">
        <w:rPr>
          <w:rtl w:val="1"/>
        </w:rPr>
        <w:t xml:space="preserve">") </w:t>
      </w:r>
      <w:r w:rsidDel="00000000" w:rsidR="00000000" w:rsidRPr="00000000">
        <w:rPr>
          <w:rtl w:val="1"/>
        </w:rPr>
        <w:t xml:space="preserve">وصانع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الإيقاعات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اللبناني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صليبا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الحديدي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شك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كلثوم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لتلتة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دمشق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2011. </w:t>
      </w:r>
      <w:r w:rsidDel="00000000" w:rsidR="00000000" w:rsidRPr="00000000">
        <w:rPr>
          <w:rtl w:val="1"/>
        </w:rPr>
        <w:t xml:space="preserve">استوحى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الاثنان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لت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باللهجة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الثرثرة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وتطمح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لتلتة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تطلعات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العاديين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وإيصال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أفكار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وحقائق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عت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وتستوحي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مزيج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والموسيقى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الكلاسيكية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اضطرت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سوريا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2013، </w:t>
      </w:r>
      <w:r w:rsidDel="00000000" w:rsidR="00000000" w:rsidRPr="00000000">
        <w:rPr>
          <w:rtl w:val="1"/>
        </w:rPr>
        <w:t xml:space="preserve">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الدائرة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والإقامة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وفرنسا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يستضيف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استديو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لتلتة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وثنائي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شينو</w:t>
      </w:r>
      <w:r w:rsidDel="00000000" w:rsidR="00000000" w:rsidRPr="00000000">
        <w:rPr>
          <w:rtl w:val="1"/>
        </w:rPr>
        <w:t xml:space="preserve"> × </w:t>
      </w:r>
      <w:r w:rsidDel="00000000" w:rsidR="00000000" w:rsidRPr="00000000">
        <w:rPr>
          <w:rtl w:val="1"/>
        </w:rPr>
        <w:t xml:space="preserve">الرجل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حفلتهما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المشتركة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مهرجان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بيروت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١٠ </w:t>
      </w:r>
      <w:r w:rsidDel="00000000" w:rsidR="00000000" w:rsidRPr="00000000">
        <w:rPr>
          <w:rtl w:val="1"/>
        </w:rPr>
        <w:t xml:space="preserve">كانون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ديسمبر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hyperlink r:id="rId16">
        <w:r w:rsidDel="00000000" w:rsidR="00000000" w:rsidRPr="00000000">
          <w:rPr>
            <w:rtl w:val="0"/>
          </w:rPr>
          <w:t xml:space="preserve"> </w:t>
        </w:r>
      </w:hyperlink>
      <w:hyperlink r:id="rId17">
        <w:r w:rsidDel="00000000" w:rsidR="00000000" w:rsidRPr="00000000">
          <w:rPr>
            <w:color w:val="1155cc"/>
            <w:u w:val="single"/>
            <w:rtl w:val="1"/>
          </w:rPr>
          <w:t xml:space="preserve">ستايشن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bidi w:val="0"/>
        <w:tblW w:w="93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00"/>
        <w:tblGridChange w:id="0">
          <w:tblGrid>
            <w:gridCol w:w="9300"/>
          </w:tblGrid>
        </w:tblGridChange>
      </w:tblGrid>
      <w:tr>
        <w:tc>
          <w:tcPr>
            <w:shd w:fill="7f7f7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right"/>
            </w:pPr>
            <w:r w:rsidDel="00000000" w:rsidR="00000000" w:rsidRPr="00000000">
              <w:rPr>
                <w:b w:val="1"/>
                <w:color w:val="ffffff"/>
                <w:shd w:fill="7f7f7f" w:val="clear"/>
                <w:rtl w:val="1"/>
              </w:rPr>
              <w:t xml:space="preserve">ورش</w:t>
            </w:r>
            <w:r w:rsidDel="00000000" w:rsidR="00000000" w:rsidRPr="00000000">
              <w:rPr>
                <w:b w:val="1"/>
                <w:color w:val="ffffff"/>
                <w:shd w:fill="7f7f7f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hd w:fill="7f7f7f" w:val="clear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color w:val="ffffff"/>
                <w:shd w:fill="7f7f7f" w:val="clear"/>
                <w:rtl w:val="0"/>
              </w:rPr>
              <w:t xml:space="preserve"> ٢٠١٦</w:t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color w:val="c4244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db2556"/>
          <w:rtl w:val="1"/>
        </w:rPr>
        <w:t xml:space="preserve">إصغاء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وتطوير</w:t>
      </w:r>
      <w:r w:rsidDel="00000000" w:rsidR="00000000" w:rsidRPr="00000000">
        <w:rPr>
          <w:color w:val="db2556"/>
          <w:rtl w:val="1"/>
        </w:rPr>
        <w:t xml:space="preserve"> | </w:t>
      </w:r>
      <w:r w:rsidDel="00000000" w:rsidR="00000000" w:rsidRPr="00000000">
        <w:rPr>
          <w:color w:val="db2556"/>
          <w:rtl w:val="1"/>
        </w:rPr>
        <w:t xml:space="preserve">ورشة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عمل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مع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كميليا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جبران</w:t>
      </w:r>
      <w:r w:rsidDel="00000000" w:rsidR="00000000" w:rsidRPr="00000000">
        <w:rPr>
          <w:color w:val="db2556"/>
          <w:rtl w:val="1"/>
        </w:rPr>
        <w:t xml:space="preserve">، </w:t>
      </w:r>
      <w:r w:rsidDel="00000000" w:rsidR="00000000" w:rsidRPr="00000000">
        <w:rPr>
          <w:color w:val="db2556"/>
          <w:rtl w:val="1"/>
        </w:rPr>
        <w:t xml:space="preserve">بالشراكة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مع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زمكانا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واونوماتوبيا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الجمعة</w:t>
      </w:r>
      <w:r w:rsidDel="00000000" w:rsidR="00000000" w:rsidRPr="00000000">
        <w:rPr>
          <w:rtl w:val="1"/>
        </w:rPr>
        <w:t xml:space="preserve">، ٩ </w:t>
      </w:r>
      <w:r w:rsidDel="00000000" w:rsidR="00000000" w:rsidRPr="00000000">
        <w:rPr>
          <w:rtl w:val="1"/>
        </w:rPr>
        <w:t xml:space="preserve">كانون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ديسمبر</w:t>
      </w:r>
      <w:r w:rsidDel="00000000" w:rsidR="00000000" w:rsidRPr="00000000">
        <w:rPr>
          <w:rtl w:val="1"/>
        </w:rPr>
        <w:t xml:space="preserve">٢٠١٦،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 ١١:٠٠ </w:t>
      </w:r>
      <w:r w:rsidDel="00000000" w:rsidR="00000000" w:rsidRPr="00000000">
        <w:rPr>
          <w:rtl w:val="1"/>
        </w:rPr>
        <w:t xml:space="preserve">صباحا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 ٤:٠٠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الظهر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7f7f7f"/>
          <w:rtl w:val="0"/>
        </w:rPr>
        <w:t xml:space="preserve"> </w:t>
      </w:r>
      <w:r w:rsidDel="00000000" w:rsidR="00000000" w:rsidRPr="00000000">
        <w:rPr>
          <w:color w:val="7f7f7f"/>
          <w:rtl w:val="1"/>
        </w:rPr>
        <w:t xml:space="preserve">المشاركة</w:t>
      </w:r>
      <w:r w:rsidDel="00000000" w:rsidR="00000000" w:rsidRPr="00000000">
        <w:rPr>
          <w:color w:val="7f7f7f"/>
          <w:rtl w:val="1"/>
        </w:rPr>
        <w:t xml:space="preserve"> </w:t>
      </w:r>
      <w:r w:rsidDel="00000000" w:rsidR="00000000" w:rsidRPr="00000000">
        <w:rPr>
          <w:color w:val="7f7f7f"/>
          <w:rtl w:val="1"/>
        </w:rPr>
        <w:t xml:space="preserve">للمدعوين</w:t>
      </w:r>
      <w:r w:rsidDel="00000000" w:rsidR="00000000" w:rsidRPr="00000000">
        <w:rPr>
          <w:color w:val="7f7f7f"/>
          <w:rtl w:val="1"/>
        </w:rPr>
        <w:t xml:space="preserve"> </w:t>
      </w:r>
      <w:r w:rsidDel="00000000" w:rsidR="00000000" w:rsidRPr="00000000">
        <w:rPr>
          <w:color w:val="7f7f7f"/>
          <w:rtl w:val="1"/>
        </w:rPr>
        <w:t xml:space="preserve">فقط</w:t>
      </w:r>
      <w:r w:rsidDel="00000000" w:rsidR="00000000" w:rsidRPr="00000000">
        <w:rPr>
          <w:color w:val="7f7f7f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7f7f7f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تجري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والمغنية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والعازفة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ومجموعات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للفنانين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القاهرة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وحيفا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٢٠١٤.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أدركت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للفنانين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أنفسهم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بحرية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ويتحدثوا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التحديات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يواجهونها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والآمال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يحملونها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كموسيقيين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إمكانية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الإصغاء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مشاريعهم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يتشارك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بيروت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بيوند</w:t>
      </w:r>
      <w:r w:rsidDel="00000000" w:rsidR="00000000" w:rsidRPr="00000000">
        <w:rPr>
          <w:rtl w:val="1"/>
        </w:rPr>
        <w:t xml:space="preserve">” ٢٠١٦ 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بيروت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الجمعة</w:t>
      </w:r>
      <w:r w:rsidDel="00000000" w:rsidR="00000000" w:rsidRPr="00000000">
        <w:rPr>
          <w:rtl w:val="1"/>
        </w:rPr>
        <w:t xml:space="preserve">، ٩ </w:t>
      </w:r>
      <w:r w:rsidDel="00000000" w:rsidR="00000000" w:rsidRPr="00000000">
        <w:rPr>
          <w:rtl w:val="1"/>
        </w:rPr>
        <w:t xml:space="preserve">كانون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ديسمبر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يدعو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المقيمين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كميليا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مشاريعهم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والاستفادة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خبرتها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الطويلة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يمهد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لسلسلة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٢٠١٧،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استكشاف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الضرورية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للفنانين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المدعوين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db2556"/>
          <w:rtl w:val="1"/>
        </w:rPr>
        <w:t xml:space="preserve">ورشة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عمل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حول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الموسيقى</w:t>
      </w:r>
      <w:r w:rsidDel="00000000" w:rsidR="00000000" w:rsidRPr="00000000">
        <w:rPr>
          <w:color w:val="db2556"/>
          <w:rtl w:val="1"/>
        </w:rPr>
        <w:t xml:space="preserve"> </w:t>
      </w:r>
      <w:r w:rsidDel="00000000" w:rsidR="00000000" w:rsidRPr="00000000">
        <w:rPr>
          <w:color w:val="db2556"/>
          <w:rtl w:val="1"/>
        </w:rPr>
        <w:t xml:space="preserve">الإلكترونية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7f7f7f"/>
          <w:rtl w:val="0"/>
        </w:rPr>
        <w:t xml:space="preserve"> </w:t>
      </w:r>
      <w:r w:rsidDel="00000000" w:rsidR="00000000" w:rsidRPr="00000000">
        <w:rPr>
          <w:color w:val="7f7f7f"/>
          <w:rtl w:val="1"/>
        </w:rPr>
        <w:t xml:space="preserve">بالشراكة</w:t>
      </w:r>
      <w:r w:rsidDel="00000000" w:rsidR="00000000" w:rsidRPr="00000000">
        <w:rPr>
          <w:color w:val="7f7f7f"/>
          <w:rtl w:val="1"/>
        </w:rPr>
        <w:t xml:space="preserve"> </w:t>
      </w:r>
      <w:r w:rsidDel="00000000" w:rsidR="00000000" w:rsidRPr="00000000">
        <w:rPr>
          <w:color w:val="7f7f7f"/>
          <w:rtl w:val="1"/>
        </w:rPr>
        <w:t xml:space="preserve">مع</w:t>
      </w:r>
      <w:hyperlink r:id="rId18">
        <w:r w:rsidDel="00000000" w:rsidR="00000000" w:rsidRPr="00000000">
          <w:rPr>
            <w:color w:val="7f7f7f"/>
            <w:rtl w:val="0"/>
          </w:rPr>
          <w:t xml:space="preserve"> </w:t>
        </w:r>
      </w:hyperlink>
      <w:hyperlink r:id="rId19">
        <w:r w:rsidDel="00000000" w:rsidR="00000000" w:rsidRPr="00000000">
          <w:rPr>
            <w:color w:val="7f7f7f"/>
            <w:u w:val="single"/>
            <w:rtl w:val="1"/>
          </w:rPr>
          <w:t xml:space="preserve">ارتجال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color w:val="7f7f7f"/>
          <w:rtl w:val="0"/>
        </w:rPr>
        <w:t xml:space="preserve"> </w:t>
      </w:r>
      <w:r w:rsidDel="00000000" w:rsidR="00000000" w:rsidRPr="00000000">
        <w:rPr>
          <w:color w:val="7f7f7f"/>
          <w:rtl w:val="1"/>
        </w:rPr>
        <w:t xml:space="preserve">و</w:t>
      </w:r>
      <w:hyperlink r:id="rId20">
        <w:r w:rsidDel="00000000" w:rsidR="00000000" w:rsidRPr="00000000">
          <w:rPr>
            <w:color w:val="7f7f7f"/>
            <w:u w:val="single"/>
            <w:rtl w:val="1"/>
          </w:rPr>
          <w:t xml:space="preserve">إلكترون</w:t>
        </w:r>
      </w:hyperlink>
      <w:hyperlink r:id="rId21">
        <w:r w:rsidDel="00000000" w:rsidR="00000000" w:rsidRPr="00000000">
          <w:rPr>
            <w:color w:val="7f7f7f"/>
            <w:u w:val="single"/>
            <w:rtl w:val="1"/>
          </w:rPr>
          <w:t xml:space="preserve"> </w:t>
        </w:r>
      </w:hyperlink>
      <w:hyperlink r:id="rId22">
        <w:r w:rsidDel="00000000" w:rsidR="00000000" w:rsidRPr="00000000">
          <w:rPr>
            <w:color w:val="7f7f7f"/>
            <w:u w:val="single"/>
            <w:rtl w:val="1"/>
          </w:rPr>
          <w:t xml:space="preserve">ميوزيك</w:t>
        </w:r>
      </w:hyperlink>
      <w:hyperlink r:id="rId23">
        <w:r w:rsidDel="00000000" w:rsidR="00000000" w:rsidRPr="00000000">
          <w:rPr>
            <w:color w:val="7f7f7f"/>
            <w:u w:val="single"/>
            <w:rtl w:val="1"/>
          </w:rPr>
          <w:t xml:space="preserve"> </w:t>
        </w:r>
      </w:hyperlink>
      <w:hyperlink r:id="rId24">
        <w:r w:rsidDel="00000000" w:rsidR="00000000" w:rsidRPr="00000000">
          <w:rPr>
            <w:color w:val="7f7f7f"/>
            <w:u w:val="single"/>
            <w:rtl w:val="1"/>
          </w:rPr>
          <w:t xml:space="preserve">ستوديو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color w:val="7f7f7f"/>
          <w:rtl w:val="0"/>
        </w:rPr>
        <w:t xml:space="preserve"> </w:t>
      </w:r>
      <w:r w:rsidDel="00000000" w:rsidR="00000000" w:rsidRPr="00000000">
        <w:rPr>
          <w:color w:val="7f7f7f"/>
          <w:rtl w:val="1"/>
        </w:rPr>
        <w:t xml:space="preserve">و</w:t>
      </w:r>
      <w:hyperlink r:id="rId25">
        <w:r w:rsidDel="00000000" w:rsidR="00000000" w:rsidRPr="00000000">
          <w:rPr>
            <w:color w:val="7f7f7f"/>
            <w:u w:val="single"/>
            <w:rtl w:val="1"/>
          </w:rPr>
          <w:t xml:space="preserve">سمسارا</w:t>
        </w:r>
      </w:hyperlink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بدعم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مهرجان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بيروت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بيوند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للموسيقى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يقيم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ارتجال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المهرجان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للموسيقى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التجريبية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لبنان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سلسلة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للموسيقيين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المقيمين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إلكترون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ميوزيك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ستوديو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والتعارف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سيمسارا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ويهدف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تكنولوجيا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الموسيقى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موسيقيين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مقيمين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إلكترون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ميوزيك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ستوديو</w:t>
      </w:r>
      <w:r w:rsidDel="00000000" w:rsidR="00000000" w:rsidRPr="00000000">
        <w:rPr>
          <w:rtl w:val="1"/>
        </w:rPr>
        <w:t xml:space="preserve">"،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يمثله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العازفان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والمنتجان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ماتس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لندستروم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وادنييل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أرايا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ينعقد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٥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٩ </w:t>
      </w:r>
      <w:r w:rsidDel="00000000" w:rsidR="00000000" w:rsidRPr="00000000">
        <w:rPr>
          <w:rtl w:val="1"/>
        </w:rPr>
        <w:t xml:space="preserve">كانون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ديسمبر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مهرجان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بيروت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بيوند</w:t>
      </w:r>
      <w:r w:rsidDel="00000000" w:rsidR="00000000" w:rsidRPr="00000000">
        <w:rPr>
          <w:rtl w:val="1"/>
        </w:rPr>
        <w:t xml:space="preserve">"، </w:t>
      </w:r>
      <w:r w:rsidDel="00000000" w:rsidR="00000000" w:rsidRPr="00000000">
        <w:rPr>
          <w:rtl w:val="1"/>
        </w:rPr>
        <w:t xml:space="preserve">ويكتمل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بالحفلات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الناتجة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مهرجان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ارتجال</w:t>
      </w:r>
      <w:r w:rsidDel="00000000" w:rsidR="00000000" w:rsidRPr="00000000">
        <w:rPr>
          <w:rtl w:val="1"/>
        </w:rPr>
        <w:t xml:space="preserve"> ١٧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نيسان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أبريل</w:t>
      </w:r>
      <w:r w:rsidDel="00000000" w:rsidR="00000000" w:rsidRPr="00000000">
        <w:rPr>
          <w:rtl w:val="0"/>
        </w:rPr>
        <w:t xml:space="preserve"> ٢٠١٧</w:t>
      </w:r>
    </w:p>
    <w:sectPr>
      <w:footerReference r:id="rId2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elektronmusikstudion.se" TargetMode="External"/><Relationship Id="rId22" Type="http://schemas.openxmlformats.org/officeDocument/2006/relationships/hyperlink" Target="http://www.elektronmusikstudion.se" TargetMode="External"/><Relationship Id="rId21" Type="http://schemas.openxmlformats.org/officeDocument/2006/relationships/hyperlink" Target="http://www.elektronmusikstudion.se" TargetMode="External"/><Relationship Id="rId24" Type="http://schemas.openxmlformats.org/officeDocument/2006/relationships/hyperlink" Target="http://www.elektronmusikstudion.se" TargetMode="External"/><Relationship Id="rId23" Type="http://schemas.openxmlformats.org/officeDocument/2006/relationships/hyperlink" Target="http://www.elektronmusikstudion.se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antoineticketing.com/?event_group_id=10" TargetMode="External"/><Relationship Id="rId26" Type="http://schemas.openxmlformats.org/officeDocument/2006/relationships/footer" Target="footer1.xml"/><Relationship Id="rId25" Type="http://schemas.openxmlformats.org/officeDocument/2006/relationships/hyperlink" Target="https://simsara.me" TargetMode="External"/><Relationship Id="rId5" Type="http://schemas.openxmlformats.org/officeDocument/2006/relationships/hyperlink" Target="http://www.beirutandbeyond.net/wp-content/uploads/2016/06/Press_Release_BeirutBeyond_MauriceLouca_En.pdf" TargetMode="External"/><Relationship Id="rId6" Type="http://schemas.openxmlformats.org/officeDocument/2006/relationships/hyperlink" Target="http://www.beirutandbeyond.net/wp-content/uploads/2016/06/Press_Release_BeirutBeyond_MauriceLouca_En.pdf" TargetMode="External"/><Relationship Id="rId7" Type="http://schemas.openxmlformats.org/officeDocument/2006/relationships/hyperlink" Target="http://www.beirutandbeyond.net/wp-content/uploads/2016/06/Press_Release_BeirutBeyond_MauriceLouca_En.pdf" TargetMode="External"/><Relationship Id="rId8" Type="http://schemas.openxmlformats.org/officeDocument/2006/relationships/hyperlink" Target="https://www.antoineticketing.com/?event_group_id=10" TargetMode="External"/><Relationship Id="rId11" Type="http://schemas.openxmlformats.org/officeDocument/2006/relationships/hyperlink" Target="https://www.antoineticketing.com/?event_group_id=10" TargetMode="External"/><Relationship Id="rId10" Type="http://schemas.openxmlformats.org/officeDocument/2006/relationships/hyperlink" Target="https://www.antoineticketing.com/?event_group_id=10" TargetMode="External"/><Relationship Id="rId13" Type="http://schemas.openxmlformats.org/officeDocument/2006/relationships/hyperlink" Target="http://www.onomatopoeia.me" TargetMode="External"/><Relationship Id="rId12" Type="http://schemas.openxmlformats.org/officeDocument/2006/relationships/hyperlink" Target="http://www.onomatopoeia.me" TargetMode="External"/><Relationship Id="rId15" Type="http://schemas.openxmlformats.org/officeDocument/2006/relationships/hyperlink" Target="http://www.stationbeirut.com" TargetMode="External"/><Relationship Id="rId14" Type="http://schemas.openxmlformats.org/officeDocument/2006/relationships/hyperlink" Target="http://www.stationbeirut.com" TargetMode="External"/><Relationship Id="rId17" Type="http://schemas.openxmlformats.org/officeDocument/2006/relationships/hyperlink" Target="http://www.stationbeirut.com" TargetMode="External"/><Relationship Id="rId16" Type="http://schemas.openxmlformats.org/officeDocument/2006/relationships/hyperlink" Target="http://www.stationbeirut.com" TargetMode="External"/><Relationship Id="rId19" Type="http://schemas.openxmlformats.org/officeDocument/2006/relationships/hyperlink" Target="http://www.irtijal.org" TargetMode="External"/><Relationship Id="rId18" Type="http://schemas.openxmlformats.org/officeDocument/2006/relationships/hyperlink" Target="http://www.irtijal.org" TargetMode="External"/></Relationships>
</file>